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789"/>
      </w:tblGrid>
      <w:tr w:rsidR="0040664B" w:rsidTr="69238956" w14:paraId="38F44D5D" w14:textId="77777777">
        <w:trPr>
          <w:trHeight w:val="813"/>
        </w:trPr>
        <w:tc>
          <w:tcPr>
            <w:tcW w:w="8789" w:type="dxa"/>
            <w:tcMar/>
          </w:tcPr>
          <w:p w:rsidRPr="004C033D" w:rsidR="00350494" w:rsidP="69238956" w:rsidRDefault="00350494" w14:paraId="1B64CB57" w14:textId="45AC5BEA">
            <w:pPr>
              <w:spacing w:after="0"/>
              <w:jc w:val="center"/>
              <w:rPr>
                <w:rStyle w:val="cf01"/>
                <w:rFonts w:ascii="Calibri" w:hAnsi="Calibri" w:cs="Calibri" w:asciiTheme="minorAscii" w:hAnsiTheme="minorAscii" w:cstheme="minorAscii"/>
                <w:b w:val="1"/>
                <w:bCs w:val="1"/>
                <w:i w:val="1"/>
                <w:iCs w:val="1"/>
                <w:color w:val="000000" w:themeColor="text1"/>
                <w:sz w:val="20"/>
                <w:szCs w:val="20"/>
                <w:u w:val="single"/>
              </w:rPr>
            </w:pPr>
            <w:r w:rsidRPr="69238956" w:rsidR="238D7DB8">
              <w:rPr>
                <w:rStyle w:val="cf01"/>
                <w:rFonts w:ascii="Calibri" w:hAnsi="Calibri" w:cs="Calibri" w:asciiTheme="minorAscii" w:hAnsiTheme="minorAscii" w:cstheme="minorAscii"/>
                <w:b w:val="1"/>
                <w:bCs w:val="1"/>
                <w:i w:val="1"/>
                <w:iCs w:val="1"/>
                <w:color w:val="000000" w:themeColor="text1" w:themeTint="FF" w:themeShade="FF"/>
                <w:sz w:val="20"/>
                <w:szCs w:val="20"/>
                <w:u w:val="single"/>
              </w:rPr>
              <w:t>\</w:t>
            </w:r>
            <w:r w:rsidRPr="69238956" w:rsidR="00350494">
              <w:rPr>
                <w:rStyle w:val="cf01"/>
                <w:rFonts w:ascii="Calibri" w:hAnsi="Calibri" w:cs="Calibri" w:asciiTheme="minorAscii" w:hAnsiTheme="minorAscii" w:cstheme="minorAscii"/>
                <w:b w:val="1"/>
                <w:bCs w:val="1"/>
                <w:i w:val="1"/>
                <w:iCs w:val="1"/>
                <w:color w:val="000000" w:themeColor="text1" w:themeTint="FF" w:themeShade="FF"/>
                <w:sz w:val="20"/>
                <w:szCs w:val="20"/>
                <w:u w:val="single"/>
              </w:rPr>
              <w:t>Disclaim</w:t>
            </w:r>
            <w:r w:rsidRPr="69238956" w:rsidR="0060035D">
              <w:rPr>
                <w:rStyle w:val="cf01"/>
                <w:rFonts w:ascii="Calibri" w:hAnsi="Calibri" w:cs="Calibri" w:asciiTheme="minorAscii" w:hAnsiTheme="minorAscii" w:cstheme="minorAscii"/>
                <w:b w:val="1"/>
                <w:bCs w:val="1"/>
                <w:i w:val="1"/>
                <w:iCs w:val="1"/>
                <w:color w:val="000000" w:themeColor="text1" w:themeTint="FF" w:themeShade="FF"/>
                <w:sz w:val="20"/>
                <w:szCs w:val="20"/>
                <w:u w:val="single"/>
              </w:rPr>
              <w:t>er</w:t>
            </w:r>
          </w:p>
          <w:p w:rsidRPr="004C033D" w:rsidR="003001D8" w:rsidP="0060035D" w:rsidRDefault="0040664B" w14:paraId="7A915058" w14:textId="0FF32CA6">
            <w:pPr>
              <w:spacing w:after="0"/>
              <w:jc w:val="both"/>
              <w:rPr>
                <w:rStyle w:val="cf01"/>
                <w:rFonts w:asciiTheme="minorHAnsi" w:hAnsiTheme="minorHAnsi" w:cstheme="minorHAnsi"/>
                <w:i/>
                <w:iCs/>
                <w:color w:val="000000" w:themeColor="text1"/>
              </w:rPr>
            </w:pPr>
            <w:r w:rsidRPr="004C033D">
              <w:rPr>
                <w:rStyle w:val="cf01"/>
                <w:rFonts w:asciiTheme="minorHAnsi" w:hAnsiTheme="minorHAnsi" w:cstheme="minorHAnsi"/>
                <w:i/>
                <w:iCs/>
                <w:color w:val="000000" w:themeColor="text1"/>
              </w:rPr>
              <w:t>Th</w:t>
            </w:r>
            <w:r w:rsidR="00D1338E">
              <w:rPr>
                <w:rStyle w:val="cf01"/>
                <w:rFonts w:asciiTheme="minorHAnsi" w:hAnsiTheme="minorHAnsi" w:cstheme="minorHAnsi"/>
                <w:i/>
                <w:iCs/>
                <w:color w:val="000000" w:themeColor="text1"/>
              </w:rPr>
              <w:t>e</w:t>
            </w:r>
            <w:r w:rsidR="00D1338E">
              <w:rPr>
                <w:rStyle w:val="cf01"/>
                <w:rFonts w:cstheme="minorHAnsi"/>
                <w:i/>
                <w:color w:val="000000" w:themeColor="text1"/>
              </w:rPr>
              <w:t xml:space="preserve"> final</w:t>
            </w:r>
            <w:r w:rsidRPr="004C033D">
              <w:rPr>
                <w:rStyle w:val="cf01"/>
                <w:rFonts w:asciiTheme="minorHAnsi" w:hAnsiTheme="minorHAnsi" w:cstheme="minorHAnsi"/>
                <w:i/>
                <w:iCs/>
                <w:color w:val="000000" w:themeColor="text1"/>
              </w:rPr>
              <w:t xml:space="preserve"> </w:t>
            </w:r>
            <w:r w:rsidRPr="004C033D" w:rsidR="00B671D2">
              <w:rPr>
                <w:rStyle w:val="cf01"/>
                <w:rFonts w:asciiTheme="minorHAnsi" w:hAnsiTheme="minorHAnsi" w:cstheme="minorHAnsi"/>
                <w:i/>
                <w:color w:val="000000" w:themeColor="text1"/>
              </w:rPr>
              <w:t>L</w:t>
            </w:r>
            <w:r w:rsidRPr="004C033D" w:rsidR="00136F09">
              <w:rPr>
                <w:rStyle w:val="cf01"/>
                <w:rFonts w:asciiTheme="minorHAnsi" w:hAnsiTheme="minorHAnsi" w:cstheme="minorHAnsi"/>
                <w:i/>
                <w:iCs/>
                <w:color w:val="000000" w:themeColor="text1"/>
              </w:rPr>
              <w:t xml:space="preserve">etter of </w:t>
            </w:r>
            <w:r w:rsidRPr="004C033D" w:rsidR="00B671D2">
              <w:rPr>
                <w:rStyle w:val="cf01"/>
                <w:rFonts w:asciiTheme="minorHAnsi" w:hAnsiTheme="minorHAnsi" w:cstheme="minorHAnsi"/>
                <w:i/>
                <w:color w:val="000000" w:themeColor="text1"/>
              </w:rPr>
              <w:t>C</w:t>
            </w:r>
            <w:r w:rsidRPr="004C033D" w:rsidR="00136F09">
              <w:rPr>
                <w:rStyle w:val="cf01"/>
                <w:rFonts w:asciiTheme="minorHAnsi" w:hAnsiTheme="minorHAnsi" w:cstheme="minorHAnsi"/>
                <w:i/>
                <w:iCs/>
                <w:color w:val="000000" w:themeColor="text1"/>
              </w:rPr>
              <w:t>ommitment</w:t>
            </w:r>
            <w:r w:rsidRPr="004C033D" w:rsidR="0002603D">
              <w:rPr>
                <w:rStyle w:val="cf01"/>
                <w:rFonts w:asciiTheme="minorHAnsi" w:hAnsiTheme="minorHAnsi" w:cstheme="minorHAnsi"/>
                <w:i/>
                <w:iCs/>
                <w:color w:val="000000" w:themeColor="text1"/>
              </w:rPr>
              <w:t xml:space="preserve"> </w:t>
            </w:r>
            <w:r w:rsidRPr="004C033D" w:rsidR="0074185B">
              <w:rPr>
                <w:rStyle w:val="cf01"/>
                <w:rFonts w:asciiTheme="minorHAnsi" w:hAnsiTheme="minorHAnsi" w:cstheme="minorHAnsi"/>
                <w:i/>
                <w:iCs/>
                <w:color w:val="000000" w:themeColor="text1"/>
              </w:rPr>
              <w:t>will be signed u</w:t>
            </w:r>
            <w:r w:rsidRPr="004C033D" w:rsidR="006B4A05">
              <w:rPr>
                <w:rStyle w:val="cf01"/>
                <w:rFonts w:asciiTheme="minorHAnsi" w:hAnsiTheme="minorHAnsi" w:cstheme="minorHAnsi"/>
                <w:i/>
                <w:iCs/>
                <w:color w:val="000000" w:themeColor="text1"/>
              </w:rPr>
              <w:t>pon</w:t>
            </w:r>
            <w:r w:rsidRPr="004C033D" w:rsidR="009E3BF8">
              <w:rPr>
                <w:rStyle w:val="cf01"/>
                <w:rFonts w:asciiTheme="minorHAnsi" w:hAnsiTheme="minorHAnsi" w:cstheme="minorHAnsi"/>
                <w:i/>
                <w:iCs/>
                <w:color w:val="000000" w:themeColor="text1"/>
              </w:rPr>
              <w:t xml:space="preserve"> the negotiation between the </w:t>
            </w:r>
            <w:r w:rsidRPr="004C033D" w:rsidR="00E56822">
              <w:rPr>
                <w:rStyle w:val="cf01"/>
                <w:rFonts w:asciiTheme="minorHAnsi" w:hAnsiTheme="minorHAnsi" w:cstheme="minorHAnsi"/>
                <w:i/>
                <w:iCs/>
                <w:color w:val="000000" w:themeColor="text1"/>
              </w:rPr>
              <w:t xml:space="preserve">EU-Rail’s </w:t>
            </w:r>
            <w:r w:rsidRPr="004C033D" w:rsidR="009E3BF8">
              <w:rPr>
                <w:rStyle w:val="cf01"/>
                <w:rFonts w:asciiTheme="minorHAnsi" w:hAnsiTheme="minorHAnsi" w:cstheme="minorHAnsi"/>
                <w:i/>
                <w:iCs/>
                <w:color w:val="000000" w:themeColor="text1"/>
              </w:rPr>
              <w:t>E</w:t>
            </w:r>
            <w:r w:rsidRPr="004C033D" w:rsidR="00E56822">
              <w:rPr>
                <w:rStyle w:val="cf01"/>
                <w:rFonts w:asciiTheme="minorHAnsi" w:hAnsiTheme="minorHAnsi" w:cstheme="minorHAnsi"/>
                <w:i/>
                <w:iCs/>
                <w:color w:val="000000" w:themeColor="text1"/>
              </w:rPr>
              <w:t>xecutive Director</w:t>
            </w:r>
            <w:r w:rsidRPr="004C033D" w:rsidR="008A3E58">
              <w:rPr>
                <w:rStyle w:val="cf01"/>
                <w:rFonts w:asciiTheme="minorHAnsi" w:hAnsiTheme="minorHAnsi" w:cstheme="minorHAnsi"/>
                <w:i/>
                <w:iCs/>
                <w:color w:val="000000" w:themeColor="text1"/>
              </w:rPr>
              <w:t xml:space="preserve"> and</w:t>
            </w:r>
            <w:r w:rsidRPr="004C033D" w:rsidR="009D36DD">
              <w:rPr>
                <w:rStyle w:val="cf01"/>
                <w:rFonts w:asciiTheme="minorHAnsi" w:hAnsiTheme="minorHAnsi" w:cstheme="minorHAnsi"/>
                <w:i/>
                <w:iCs/>
                <w:color w:val="000000" w:themeColor="text1"/>
              </w:rPr>
              <w:t xml:space="preserve"> </w:t>
            </w:r>
            <w:r w:rsidRPr="004C033D" w:rsidR="00A119DA">
              <w:rPr>
                <w:rStyle w:val="cf01"/>
                <w:rFonts w:asciiTheme="minorHAnsi" w:hAnsiTheme="minorHAnsi" w:cstheme="minorHAnsi"/>
                <w:i/>
                <w:iCs/>
                <w:color w:val="000000" w:themeColor="text1"/>
              </w:rPr>
              <w:t>each</w:t>
            </w:r>
            <w:r w:rsidRPr="004C033D" w:rsidR="009D36DD">
              <w:rPr>
                <w:rStyle w:val="cf01"/>
                <w:rFonts w:asciiTheme="minorHAnsi" w:hAnsiTheme="minorHAnsi" w:cstheme="minorHAnsi"/>
                <w:i/>
                <w:iCs/>
                <w:color w:val="000000" w:themeColor="text1"/>
              </w:rPr>
              <w:t xml:space="preserve"> selected candidate</w:t>
            </w:r>
            <w:r w:rsidRPr="004C033D" w:rsidR="003001D8">
              <w:rPr>
                <w:rStyle w:val="cf01"/>
                <w:rFonts w:asciiTheme="minorHAnsi" w:hAnsiTheme="minorHAnsi" w:cstheme="minorHAnsi"/>
                <w:i/>
                <w:iCs/>
                <w:color w:val="000000" w:themeColor="text1"/>
              </w:rPr>
              <w:t xml:space="preserve">, </w:t>
            </w:r>
            <w:r w:rsidRPr="004C033D" w:rsidR="0060035D">
              <w:rPr>
                <w:rStyle w:val="cf01"/>
                <w:rFonts w:asciiTheme="minorHAnsi" w:hAnsiTheme="minorHAnsi" w:cstheme="minorHAnsi"/>
                <w:i/>
                <w:iCs/>
                <w:color w:val="000000" w:themeColor="text1"/>
              </w:rPr>
              <w:t>further to</w:t>
            </w:r>
            <w:r w:rsidRPr="004C033D" w:rsidR="003001D8">
              <w:rPr>
                <w:rStyle w:val="cf01"/>
                <w:rFonts w:asciiTheme="minorHAnsi" w:hAnsiTheme="minorHAnsi" w:cstheme="minorHAnsi"/>
                <w:i/>
                <w:iCs/>
                <w:color w:val="000000" w:themeColor="text1"/>
              </w:rPr>
              <w:t xml:space="preserve"> the</w:t>
            </w:r>
            <w:r w:rsidRPr="004C033D" w:rsidR="00512F94">
              <w:rPr>
                <w:rStyle w:val="cf01"/>
                <w:rFonts w:asciiTheme="minorHAnsi" w:hAnsiTheme="minorHAnsi" w:cstheme="minorHAnsi"/>
                <w:i/>
                <w:iCs/>
                <w:color w:val="000000" w:themeColor="text1"/>
              </w:rPr>
              <w:t xml:space="preserve"> approval by the</w:t>
            </w:r>
            <w:r w:rsidRPr="004C033D" w:rsidR="003001D8">
              <w:rPr>
                <w:rStyle w:val="cf01"/>
                <w:rFonts w:asciiTheme="minorHAnsi" w:hAnsiTheme="minorHAnsi" w:cstheme="minorHAnsi"/>
                <w:i/>
                <w:iCs/>
                <w:color w:val="000000" w:themeColor="text1"/>
              </w:rPr>
              <w:t xml:space="preserve"> Governing Board</w:t>
            </w:r>
            <w:r w:rsidRPr="004C033D" w:rsidR="00512F94">
              <w:rPr>
                <w:rStyle w:val="cf01"/>
                <w:rFonts w:asciiTheme="minorHAnsi" w:hAnsiTheme="minorHAnsi" w:cstheme="minorHAnsi"/>
                <w:i/>
                <w:iCs/>
                <w:color w:val="000000" w:themeColor="text1"/>
              </w:rPr>
              <w:t xml:space="preserve"> and endorsement by the</w:t>
            </w:r>
            <w:r w:rsidRPr="004C033D" w:rsidR="00350494">
              <w:rPr>
                <w:rStyle w:val="cf01"/>
                <w:rFonts w:asciiTheme="minorHAnsi" w:hAnsiTheme="minorHAnsi" w:cstheme="minorHAnsi"/>
                <w:i/>
                <w:iCs/>
                <w:color w:val="000000" w:themeColor="text1"/>
              </w:rPr>
              <w:t xml:space="preserve"> Commission’s </w:t>
            </w:r>
            <w:r w:rsidRPr="004C033D" w:rsidR="00863684">
              <w:rPr>
                <w:rStyle w:val="cf01"/>
                <w:rFonts w:asciiTheme="minorHAnsi" w:hAnsiTheme="minorHAnsi" w:cstheme="minorHAnsi"/>
                <w:i/>
                <w:iCs/>
                <w:color w:val="000000" w:themeColor="text1"/>
              </w:rPr>
              <w:t>of the final selection</w:t>
            </w:r>
            <w:r w:rsidRPr="004C033D" w:rsidR="00BE1495">
              <w:rPr>
                <w:rStyle w:val="cf01"/>
                <w:rFonts w:asciiTheme="minorHAnsi" w:hAnsiTheme="minorHAnsi" w:cstheme="minorHAnsi"/>
                <w:i/>
                <w:iCs/>
                <w:color w:val="000000" w:themeColor="text1"/>
              </w:rPr>
              <w:t xml:space="preserve"> list</w:t>
            </w:r>
            <w:r w:rsidRPr="004C033D" w:rsidR="00863684">
              <w:rPr>
                <w:rStyle w:val="cf01"/>
                <w:rFonts w:asciiTheme="minorHAnsi" w:hAnsiTheme="minorHAnsi" w:cstheme="minorHAnsi"/>
                <w:i/>
                <w:iCs/>
                <w:color w:val="000000" w:themeColor="text1"/>
              </w:rPr>
              <w:t xml:space="preserve"> of EU-Rail’s </w:t>
            </w:r>
            <w:r w:rsidR="007E79EA">
              <w:rPr>
                <w:rStyle w:val="cf01"/>
                <w:rFonts w:asciiTheme="minorHAnsi" w:hAnsiTheme="minorHAnsi" w:cstheme="minorHAnsi"/>
                <w:i/>
                <w:iCs/>
                <w:color w:val="000000" w:themeColor="text1"/>
              </w:rPr>
              <w:t>a</w:t>
            </w:r>
            <w:r w:rsidRPr="004C033D" w:rsidR="00863684">
              <w:rPr>
                <w:rStyle w:val="cf01"/>
                <w:rFonts w:asciiTheme="minorHAnsi" w:hAnsiTheme="minorHAnsi" w:cstheme="minorHAnsi"/>
                <w:i/>
                <w:iCs/>
                <w:color w:val="000000" w:themeColor="text1"/>
              </w:rPr>
              <w:t xml:space="preserve">ssociated </w:t>
            </w:r>
            <w:r w:rsidR="007E79EA">
              <w:rPr>
                <w:rStyle w:val="cf01"/>
                <w:rFonts w:asciiTheme="minorHAnsi" w:hAnsiTheme="minorHAnsi" w:cstheme="minorHAnsi"/>
                <w:i/>
                <w:iCs/>
                <w:color w:val="000000" w:themeColor="text1"/>
              </w:rPr>
              <w:t>m</w:t>
            </w:r>
            <w:r w:rsidRPr="004C033D" w:rsidR="00863684">
              <w:rPr>
                <w:rStyle w:val="cf01"/>
                <w:rFonts w:asciiTheme="minorHAnsi" w:hAnsiTheme="minorHAnsi" w:cstheme="minorHAnsi"/>
                <w:i/>
                <w:iCs/>
                <w:color w:val="000000" w:themeColor="text1"/>
              </w:rPr>
              <w:t>embers.</w:t>
            </w:r>
          </w:p>
          <w:p w:rsidR="0040664B" w:rsidP="005D7647" w:rsidRDefault="0040664B" w14:paraId="1A89F121" w14:textId="7A655C7E">
            <w:pPr>
              <w:spacing w:after="0"/>
              <w:rPr>
                <w:rFonts w:ascii="Times New Roman" w:hAnsi="Times New Roman" w:cs="Times New Roman"/>
                <w:iCs/>
                <w:sz w:val="18"/>
                <w:szCs w:val="24"/>
              </w:rPr>
            </w:pPr>
          </w:p>
        </w:tc>
      </w:tr>
    </w:tbl>
    <w:p w:rsidR="00DF0F82" w:rsidP="005D7647" w:rsidRDefault="00DF0F82" w14:paraId="4E9E59E4" w14:textId="1504FD66">
      <w:pPr>
        <w:spacing w:after="0"/>
        <w:rPr>
          <w:rFonts w:ascii="Times New Roman" w:hAnsi="Times New Roman" w:cs="Times New Roman"/>
          <w:iCs/>
          <w:sz w:val="18"/>
          <w:szCs w:val="24"/>
        </w:rPr>
      </w:pPr>
    </w:p>
    <w:p w:rsidR="0040664B" w:rsidP="005D7647" w:rsidRDefault="0040664B" w14:paraId="04228FDF" w14:textId="77777777">
      <w:pPr>
        <w:spacing w:after="0"/>
        <w:rPr>
          <w:rFonts w:ascii="Times New Roman" w:hAnsi="Times New Roman" w:cs="Times New Roman"/>
          <w:iCs/>
          <w:sz w:val="18"/>
          <w:szCs w:val="24"/>
        </w:rPr>
      </w:pPr>
    </w:p>
    <w:p w:rsidR="0040664B" w:rsidP="005D7647" w:rsidRDefault="0040664B" w14:paraId="6DB2C8BA" w14:textId="77777777">
      <w:pPr>
        <w:spacing w:after="0"/>
        <w:rPr>
          <w:rFonts w:ascii="Times New Roman" w:hAnsi="Times New Roman" w:cs="Times New Roman"/>
          <w:iCs/>
          <w:sz w:val="18"/>
          <w:szCs w:val="24"/>
        </w:rPr>
      </w:pPr>
    </w:p>
    <w:p w:rsidRPr="00A04639" w:rsidR="00EB3D4A" w:rsidP="00EB3D4A" w:rsidRDefault="00EB3D4A" w14:paraId="3F183592" w14:textId="25D45248">
      <w:pPr>
        <w:jc w:val="center"/>
        <w:rPr>
          <w:rFonts w:ascii="Times New Roman" w:hAnsi="Times New Roman" w:cs="Times New Roman"/>
          <w:b/>
          <w:sz w:val="24"/>
          <w:szCs w:val="18"/>
        </w:rPr>
      </w:pPr>
      <w:r w:rsidRPr="00A04639">
        <w:rPr>
          <w:rFonts w:ascii="Times New Roman" w:hAnsi="Times New Roman" w:cs="Times New Roman"/>
          <w:b/>
          <w:sz w:val="24"/>
          <w:szCs w:val="18"/>
        </w:rPr>
        <w:t>From [JU member] to the Europe’s Rail Joint Undertaking</w:t>
      </w:r>
    </w:p>
    <w:p w:rsidRPr="00C67DE8" w:rsidR="00EB3D4A" w:rsidP="005D7647" w:rsidRDefault="00EB3D4A" w14:paraId="72D70CF0" w14:textId="688E6146">
      <w:pPr>
        <w:spacing w:after="0"/>
        <w:rPr>
          <w:rFonts w:ascii="Times New Roman" w:hAnsi="Times New Roman" w:cs="Times New Roman"/>
          <w:iCs/>
          <w:sz w:val="18"/>
          <w:szCs w:val="24"/>
        </w:rPr>
      </w:pPr>
    </w:p>
    <w:p w:rsidR="00D70745" w:rsidP="000E6DF2" w:rsidRDefault="00974359" w14:paraId="3E54D6C7" w14:textId="49413E7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Pr="00497E68">
        <w:rPr>
          <w:rFonts w:ascii="Times New Roman" w:hAnsi="Times New Roman" w:cs="Times New Roman"/>
          <w:iCs/>
          <w:sz w:val="24"/>
          <w:szCs w:val="24"/>
          <w:highlight w:val="lightGray"/>
        </w:rPr>
        <w:t xml:space="preserve">Name of the </w:t>
      </w:r>
      <w:r w:rsidRPr="00497E68" w:rsidR="00104443">
        <w:rPr>
          <w:rFonts w:ascii="Times New Roman" w:hAnsi="Times New Roman" w:cs="Times New Roman"/>
          <w:iCs/>
          <w:sz w:val="24"/>
          <w:szCs w:val="24"/>
          <w:highlight w:val="lightGray"/>
        </w:rPr>
        <w:t>legal entity/</w:t>
      </w:r>
      <w:r w:rsidRPr="00497E68">
        <w:rPr>
          <w:rFonts w:ascii="Times New Roman" w:hAnsi="Times New Roman" w:cs="Times New Roman"/>
          <w:iCs/>
          <w:sz w:val="24"/>
          <w:szCs w:val="24"/>
          <w:highlight w:val="lightGray"/>
        </w:rPr>
        <w:t>candidate Member</w:t>
      </w:r>
      <w:r w:rsidR="00D70745">
        <w:rPr>
          <w:rFonts w:ascii="Times New Roman" w:hAnsi="Times New Roman" w:cs="Times New Roman"/>
          <w:iCs/>
          <w:sz w:val="24"/>
          <w:szCs w:val="24"/>
        </w:rPr>
        <w:t>], [</w:t>
      </w:r>
      <w:r w:rsidRPr="00497E68">
        <w:rPr>
          <w:rFonts w:ascii="Times New Roman" w:hAnsi="Times New Roman" w:cs="Times New Roman"/>
          <w:iCs/>
          <w:sz w:val="24"/>
          <w:szCs w:val="24"/>
          <w:highlight w:val="lightGray"/>
        </w:rPr>
        <w:t xml:space="preserve">legal </w:t>
      </w:r>
      <w:r w:rsidRPr="00497E68" w:rsidR="00D70745">
        <w:rPr>
          <w:rFonts w:ascii="Times New Roman" w:hAnsi="Times New Roman" w:cs="Times New Roman"/>
          <w:iCs/>
          <w:sz w:val="24"/>
          <w:szCs w:val="24"/>
          <w:highlight w:val="lightGray"/>
        </w:rPr>
        <w:t>status and country of registration</w:t>
      </w:r>
      <w:r w:rsidR="00D70745">
        <w:rPr>
          <w:rFonts w:ascii="Times New Roman" w:hAnsi="Times New Roman" w:cs="Times New Roman"/>
          <w:iCs/>
          <w:sz w:val="24"/>
          <w:szCs w:val="24"/>
        </w:rPr>
        <w:t>], established in [</w:t>
      </w:r>
      <w:r w:rsidRPr="00497E68" w:rsidR="00D70745">
        <w:rPr>
          <w:rFonts w:ascii="Times New Roman" w:hAnsi="Times New Roman" w:cs="Times New Roman"/>
          <w:iCs/>
          <w:sz w:val="24"/>
          <w:szCs w:val="24"/>
          <w:highlight w:val="lightGray"/>
        </w:rPr>
        <w:t>address</w:t>
      </w:r>
      <w:r w:rsidR="00D70745">
        <w:rPr>
          <w:rFonts w:ascii="Times New Roman" w:hAnsi="Times New Roman" w:cs="Times New Roman"/>
          <w:iCs/>
          <w:sz w:val="24"/>
          <w:szCs w:val="24"/>
        </w:rPr>
        <w:t xml:space="preserve">], represented for the purpose of signing this letter of </w:t>
      </w:r>
      <w:r w:rsidR="00374624">
        <w:rPr>
          <w:rFonts w:ascii="Times New Roman" w:hAnsi="Times New Roman" w:cs="Times New Roman"/>
          <w:iCs/>
          <w:sz w:val="24"/>
          <w:szCs w:val="24"/>
        </w:rPr>
        <w:t xml:space="preserve">intent </w:t>
      </w:r>
      <w:r w:rsidR="00D70745">
        <w:rPr>
          <w:rFonts w:ascii="Times New Roman" w:hAnsi="Times New Roman" w:cs="Times New Roman"/>
          <w:iCs/>
          <w:sz w:val="24"/>
          <w:szCs w:val="24"/>
        </w:rPr>
        <w:t>by [</w:t>
      </w:r>
      <w:r w:rsidRPr="00497E68" w:rsidR="00D70745">
        <w:rPr>
          <w:rFonts w:ascii="Times New Roman" w:hAnsi="Times New Roman" w:cs="Times New Roman"/>
          <w:iCs/>
          <w:sz w:val="24"/>
          <w:szCs w:val="24"/>
          <w:highlight w:val="lightGray"/>
        </w:rPr>
        <w:t>name and funct</w:t>
      </w:r>
      <w:r w:rsidRPr="00497E68" w:rsidR="00BC27EB">
        <w:rPr>
          <w:rFonts w:ascii="Times New Roman" w:hAnsi="Times New Roman" w:cs="Times New Roman"/>
          <w:iCs/>
          <w:sz w:val="24"/>
          <w:szCs w:val="24"/>
          <w:highlight w:val="lightGray"/>
        </w:rPr>
        <w:t>ion</w:t>
      </w:r>
      <w:r w:rsidR="00BC27EB">
        <w:rPr>
          <w:rFonts w:ascii="Times New Roman" w:hAnsi="Times New Roman" w:cs="Times New Roman"/>
          <w:iCs/>
          <w:sz w:val="24"/>
          <w:szCs w:val="24"/>
        </w:rPr>
        <w:t xml:space="preserve">] (hereinafter ‘the </w:t>
      </w:r>
      <w:r w:rsidR="005B29AD">
        <w:rPr>
          <w:rFonts w:ascii="Times New Roman" w:hAnsi="Times New Roman" w:cs="Times New Roman"/>
          <w:iCs/>
          <w:sz w:val="24"/>
          <w:szCs w:val="24"/>
        </w:rPr>
        <w:t>a</w:t>
      </w:r>
      <w:r w:rsidR="0042090F">
        <w:rPr>
          <w:rFonts w:ascii="Times New Roman" w:hAnsi="Times New Roman" w:cs="Times New Roman"/>
          <w:iCs/>
          <w:sz w:val="24"/>
          <w:szCs w:val="24"/>
        </w:rPr>
        <w:t xml:space="preserve">ssociated </w:t>
      </w:r>
      <w:r w:rsidR="003544C6">
        <w:rPr>
          <w:rFonts w:ascii="Times New Roman" w:hAnsi="Times New Roman" w:cs="Times New Roman"/>
          <w:iCs/>
          <w:sz w:val="24"/>
          <w:szCs w:val="24"/>
        </w:rPr>
        <w:t>m</w:t>
      </w:r>
      <w:r w:rsidR="00BC27EB">
        <w:rPr>
          <w:rFonts w:ascii="Times New Roman" w:hAnsi="Times New Roman" w:cs="Times New Roman"/>
          <w:iCs/>
          <w:sz w:val="24"/>
          <w:szCs w:val="24"/>
        </w:rPr>
        <w:t>ember’</w:t>
      </w:r>
      <w:r w:rsidR="0042090F">
        <w:rPr>
          <w:rFonts w:ascii="Times New Roman" w:hAnsi="Times New Roman" w:cs="Times New Roman"/>
          <w:iCs/>
          <w:sz w:val="24"/>
          <w:szCs w:val="24"/>
        </w:rPr>
        <w:t xml:space="preserve"> or “</w:t>
      </w:r>
      <w:r w:rsidR="00CA08E4">
        <w:rPr>
          <w:rFonts w:ascii="Times New Roman" w:hAnsi="Times New Roman" w:cs="Times New Roman"/>
          <w:iCs/>
          <w:sz w:val="24"/>
          <w:szCs w:val="24"/>
        </w:rPr>
        <w:t xml:space="preserve">candidate </w:t>
      </w:r>
      <w:r w:rsidR="001E7911">
        <w:rPr>
          <w:rFonts w:ascii="Times New Roman" w:hAnsi="Times New Roman" w:cs="Times New Roman"/>
          <w:iCs/>
          <w:sz w:val="24"/>
          <w:szCs w:val="24"/>
        </w:rPr>
        <w:t>M</w:t>
      </w:r>
      <w:r w:rsidR="00CA08E4">
        <w:rPr>
          <w:rFonts w:ascii="Times New Roman" w:hAnsi="Times New Roman" w:cs="Times New Roman"/>
          <w:iCs/>
          <w:sz w:val="24"/>
          <w:szCs w:val="24"/>
        </w:rPr>
        <w:t>ember</w:t>
      </w:r>
      <w:r w:rsidR="0042090F">
        <w:rPr>
          <w:rFonts w:ascii="Times New Roman" w:hAnsi="Times New Roman" w:cs="Times New Roman"/>
          <w:iCs/>
          <w:sz w:val="24"/>
          <w:szCs w:val="24"/>
        </w:rPr>
        <w:t>”</w:t>
      </w:r>
      <w:r w:rsidR="00BC27EB">
        <w:rPr>
          <w:rFonts w:ascii="Times New Roman" w:hAnsi="Times New Roman" w:cs="Times New Roman"/>
          <w:iCs/>
          <w:sz w:val="24"/>
          <w:szCs w:val="24"/>
        </w:rPr>
        <w:t>);</w:t>
      </w:r>
    </w:p>
    <w:p w:rsidR="00D70745" w:rsidP="000E6DF2" w:rsidRDefault="00D70745" w14:paraId="0F1A506F" w14:textId="0D12651C">
      <w:pPr>
        <w:spacing w:after="0" w:line="240" w:lineRule="auto"/>
        <w:jc w:val="both"/>
        <w:rPr>
          <w:rFonts w:ascii="Times New Roman" w:hAnsi="Times New Roman" w:cs="Times New Roman"/>
          <w:iCs/>
          <w:sz w:val="24"/>
          <w:szCs w:val="24"/>
        </w:rPr>
      </w:pPr>
    </w:p>
    <w:p w:rsidR="00FB5C4D" w:rsidP="000732B9" w:rsidRDefault="000732B9" w14:paraId="36D8DC50" w14:textId="0141F747">
      <w:pPr>
        <w:spacing w:after="0" w:line="240" w:lineRule="auto"/>
        <w:jc w:val="both"/>
        <w:rPr>
          <w:rStyle w:val="normaltextrun"/>
          <w:color w:val="000000"/>
          <w:shd w:val="clear" w:color="auto" w:fill="FFFFFF"/>
        </w:rPr>
      </w:pPr>
      <w:r w:rsidRPr="000732B9">
        <w:rPr>
          <w:rFonts w:ascii="Times New Roman" w:hAnsi="Times New Roman" w:cs="Times New Roman"/>
          <w:iCs/>
          <w:sz w:val="24"/>
          <w:szCs w:val="24"/>
        </w:rPr>
        <w:t>Referring to Council Regulation (EU) 2021/2085 of 19 November 2021 establishing the Joint Undertakings under Horizon Europe</w:t>
      </w:r>
      <w:r w:rsidR="00FB5C4D">
        <w:rPr>
          <w:rFonts w:ascii="Times New Roman" w:hAnsi="Times New Roman" w:cs="Times New Roman"/>
          <w:iCs/>
          <w:sz w:val="24"/>
          <w:szCs w:val="24"/>
        </w:rPr>
        <w:t xml:space="preserve"> </w:t>
      </w:r>
      <w:r w:rsidRPr="00FB5C4D" w:rsidR="00FB5C4D">
        <w:rPr>
          <w:rFonts w:ascii="Times New Roman" w:hAnsi="Times New Roman" w:cs="Times New Roman"/>
          <w:iCs/>
          <w:sz w:val="24"/>
          <w:szCs w:val="24"/>
        </w:rPr>
        <w:t>(the “Horizon Europe Regulation”), and in particular Annex III (1)</w:t>
      </w:r>
      <w:r w:rsidR="00890C82">
        <w:rPr>
          <w:rFonts w:ascii="Times New Roman" w:hAnsi="Times New Roman" w:cs="Times New Roman"/>
          <w:iCs/>
          <w:sz w:val="24"/>
          <w:szCs w:val="24"/>
        </w:rPr>
        <w:t>;</w:t>
      </w:r>
    </w:p>
    <w:p w:rsidR="00FB5C4D" w:rsidP="000732B9" w:rsidRDefault="00FB5C4D" w14:paraId="6F2326B0" w14:textId="77777777">
      <w:pPr>
        <w:spacing w:after="0" w:line="240" w:lineRule="auto"/>
        <w:jc w:val="both"/>
        <w:rPr>
          <w:rStyle w:val="normaltextrun"/>
          <w:color w:val="000000"/>
          <w:shd w:val="clear" w:color="auto" w:fill="FFFFFF"/>
        </w:rPr>
      </w:pPr>
    </w:p>
    <w:p w:rsidR="00974359" w:rsidP="000732B9" w:rsidRDefault="00890C82" w14:paraId="4D711DB0" w14:textId="0D6088D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Referring to</w:t>
      </w:r>
      <w:r w:rsidRPr="000732B9" w:rsidR="000732B9">
        <w:rPr>
          <w:rFonts w:ascii="Times New Roman" w:hAnsi="Times New Roman" w:cs="Times New Roman"/>
          <w:iCs/>
          <w:sz w:val="24"/>
          <w:szCs w:val="24"/>
        </w:rPr>
        <w:t xml:space="preserve"> Council Regulation (EU) 2023/1782 of 25 July 2023 (the “Single Basic Act”)</w:t>
      </w:r>
      <w:r w:rsidR="00E45BCC">
        <w:rPr>
          <w:rFonts w:ascii="Times New Roman" w:hAnsi="Times New Roman" w:cs="Times New Roman"/>
          <w:iCs/>
          <w:sz w:val="24"/>
          <w:szCs w:val="24"/>
        </w:rPr>
        <w:t xml:space="preserve"> </w:t>
      </w:r>
      <w:r w:rsidRPr="00890C82">
        <w:rPr>
          <w:rFonts w:ascii="Times New Roman" w:hAnsi="Times New Roman" w:cs="Times New Roman"/>
          <w:iCs/>
          <w:sz w:val="24"/>
          <w:szCs w:val="24"/>
        </w:rPr>
        <w:t>and in particular Title IV of Part II (Europe’s Rail Joint Undertaking)</w:t>
      </w:r>
      <w:r w:rsidR="00CC7713">
        <w:rPr>
          <w:rFonts w:ascii="Times New Roman" w:hAnsi="Times New Roman" w:cs="Times New Roman"/>
          <w:iCs/>
          <w:sz w:val="24"/>
          <w:szCs w:val="24"/>
        </w:rPr>
        <w:t>;</w:t>
      </w:r>
    </w:p>
    <w:p w:rsidR="003111D3" w:rsidP="000732B9" w:rsidRDefault="003111D3" w14:paraId="2633D530" w14:textId="77777777">
      <w:pPr>
        <w:spacing w:after="0" w:line="240" w:lineRule="auto"/>
        <w:jc w:val="both"/>
        <w:rPr>
          <w:rFonts w:ascii="Times New Roman" w:hAnsi="Times New Roman" w:cs="Times New Roman"/>
          <w:iCs/>
          <w:sz w:val="24"/>
          <w:szCs w:val="24"/>
        </w:rPr>
      </w:pPr>
    </w:p>
    <w:p w:rsidR="003111D3" w:rsidP="000732B9" w:rsidRDefault="003111D3" w14:paraId="1603935A" w14:textId="70489814">
      <w:pPr>
        <w:spacing w:after="0" w:line="240" w:lineRule="auto"/>
        <w:jc w:val="both"/>
        <w:rPr>
          <w:rFonts w:ascii="Times New Roman" w:hAnsi="Times New Roman" w:cs="Times New Roman"/>
          <w:iCs/>
          <w:sz w:val="24"/>
          <w:szCs w:val="24"/>
        </w:rPr>
      </w:pPr>
      <w:r w:rsidRPr="003111D3">
        <w:rPr>
          <w:rFonts w:ascii="Times New Roman" w:hAnsi="Times New Roman" w:cs="Times New Roman"/>
          <w:iCs/>
          <w:sz w:val="24"/>
          <w:szCs w:val="24"/>
        </w:rPr>
        <w:t xml:space="preserve">Referring to </w:t>
      </w:r>
      <w:r w:rsidR="007428FB">
        <w:rPr>
          <w:rFonts w:ascii="Times New Roman" w:hAnsi="Times New Roman" w:cs="Times New Roman"/>
          <w:iCs/>
          <w:sz w:val="24"/>
          <w:szCs w:val="24"/>
        </w:rPr>
        <w:t>A</w:t>
      </w:r>
      <w:r w:rsidRPr="003111D3">
        <w:rPr>
          <w:rFonts w:ascii="Times New Roman" w:hAnsi="Times New Roman" w:cs="Times New Roman"/>
          <w:iCs/>
          <w:sz w:val="24"/>
          <w:szCs w:val="24"/>
        </w:rPr>
        <w:t>rticle 8</w:t>
      </w:r>
      <w:r w:rsidR="007428FB">
        <w:rPr>
          <w:rFonts w:ascii="Times New Roman" w:hAnsi="Times New Roman" w:cs="Times New Roman"/>
          <w:iCs/>
          <w:sz w:val="24"/>
          <w:szCs w:val="24"/>
        </w:rPr>
        <w:t>7</w:t>
      </w:r>
      <w:r w:rsidRPr="003111D3">
        <w:rPr>
          <w:rFonts w:ascii="Times New Roman" w:hAnsi="Times New Roman" w:cs="Times New Roman"/>
          <w:iCs/>
          <w:sz w:val="24"/>
          <w:szCs w:val="24"/>
        </w:rPr>
        <w:t>(1)(</w:t>
      </w:r>
      <w:r w:rsidR="007428FB">
        <w:rPr>
          <w:rFonts w:ascii="Times New Roman" w:hAnsi="Times New Roman" w:cs="Times New Roman"/>
          <w:iCs/>
          <w:sz w:val="24"/>
          <w:szCs w:val="24"/>
        </w:rPr>
        <w:t>c</w:t>
      </w:r>
      <w:r w:rsidRPr="003111D3">
        <w:rPr>
          <w:rFonts w:ascii="Times New Roman" w:hAnsi="Times New Roman" w:cs="Times New Roman"/>
          <w:iCs/>
          <w:sz w:val="24"/>
          <w:szCs w:val="24"/>
        </w:rPr>
        <w:t xml:space="preserve">) related to the Europe’s Rail </w:t>
      </w:r>
      <w:r w:rsidR="003544C6">
        <w:rPr>
          <w:rFonts w:ascii="Times New Roman" w:hAnsi="Times New Roman" w:cs="Times New Roman"/>
          <w:iCs/>
          <w:sz w:val="24"/>
          <w:szCs w:val="24"/>
        </w:rPr>
        <w:t>a</w:t>
      </w:r>
      <w:r w:rsidR="00C36A27">
        <w:rPr>
          <w:rFonts w:ascii="Times New Roman" w:hAnsi="Times New Roman" w:cs="Times New Roman"/>
          <w:iCs/>
          <w:sz w:val="24"/>
          <w:szCs w:val="24"/>
        </w:rPr>
        <w:t xml:space="preserve">ssociated </w:t>
      </w:r>
      <w:r w:rsidR="007E79EA">
        <w:rPr>
          <w:rFonts w:ascii="Times New Roman" w:hAnsi="Times New Roman" w:cs="Times New Roman"/>
          <w:iCs/>
          <w:sz w:val="24"/>
          <w:szCs w:val="24"/>
        </w:rPr>
        <w:t>m</w:t>
      </w:r>
      <w:r w:rsidR="00C36A27">
        <w:rPr>
          <w:rFonts w:ascii="Times New Roman" w:hAnsi="Times New Roman" w:cs="Times New Roman"/>
          <w:iCs/>
          <w:sz w:val="24"/>
          <w:szCs w:val="24"/>
        </w:rPr>
        <w:t>embers</w:t>
      </w:r>
      <w:r w:rsidRPr="003111D3">
        <w:rPr>
          <w:rFonts w:ascii="Times New Roman" w:hAnsi="Times New Roman" w:cs="Times New Roman"/>
          <w:iCs/>
          <w:sz w:val="24"/>
          <w:szCs w:val="24"/>
        </w:rPr>
        <w:t xml:space="preserve"> of the Single Basic Act thereof, </w:t>
      </w:r>
    </w:p>
    <w:p w:rsidR="000732B9" w:rsidP="000732B9" w:rsidRDefault="000732B9" w14:paraId="02DF8C4A" w14:textId="77777777">
      <w:pPr>
        <w:spacing w:after="0" w:line="240" w:lineRule="auto"/>
        <w:jc w:val="both"/>
        <w:rPr>
          <w:rFonts w:ascii="Times New Roman" w:hAnsi="Times New Roman" w:cs="Times New Roman"/>
          <w:iCs/>
          <w:sz w:val="24"/>
          <w:szCs w:val="24"/>
        </w:rPr>
      </w:pPr>
    </w:p>
    <w:p w:rsidR="00016617" w:rsidP="00F24F45" w:rsidRDefault="00540E59" w14:paraId="749FBC78" w14:textId="2D6316D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Hereby </w:t>
      </w:r>
      <w:r w:rsidR="00D9348C">
        <w:rPr>
          <w:rFonts w:ascii="Times New Roman" w:hAnsi="Times New Roman" w:cs="Times New Roman"/>
          <w:iCs/>
          <w:sz w:val="24"/>
          <w:szCs w:val="24"/>
        </w:rPr>
        <w:t>confirm</w:t>
      </w:r>
      <w:r w:rsidR="00CF5B25">
        <w:rPr>
          <w:rFonts w:ascii="Times New Roman" w:hAnsi="Times New Roman" w:cs="Times New Roman"/>
          <w:iCs/>
          <w:sz w:val="24"/>
          <w:szCs w:val="24"/>
        </w:rPr>
        <w:t>s</w:t>
      </w:r>
      <w:r w:rsidR="004F26AC">
        <w:rPr>
          <w:rFonts w:ascii="Times New Roman" w:hAnsi="Times New Roman" w:cs="Times New Roman"/>
          <w:iCs/>
          <w:sz w:val="24"/>
          <w:szCs w:val="24"/>
        </w:rPr>
        <w:t xml:space="preserve"> its intention </w:t>
      </w:r>
      <w:r w:rsidR="00016617">
        <w:rPr>
          <w:rFonts w:ascii="Times New Roman" w:hAnsi="Times New Roman" w:cs="Times New Roman"/>
          <w:iCs/>
          <w:sz w:val="24"/>
          <w:szCs w:val="24"/>
        </w:rPr>
        <w:t>to the following:</w:t>
      </w:r>
    </w:p>
    <w:p w:rsidR="00016617" w:rsidP="00F24F45" w:rsidRDefault="00016617" w14:paraId="34FA2BA2" w14:textId="737348A3">
      <w:pPr>
        <w:autoSpaceDE w:val="0"/>
        <w:autoSpaceDN w:val="0"/>
        <w:adjustRightInd w:val="0"/>
        <w:spacing w:after="0" w:line="240" w:lineRule="auto"/>
        <w:jc w:val="both"/>
        <w:rPr>
          <w:rFonts w:ascii="Times New Roman" w:hAnsi="Times New Roman" w:cs="Times New Roman"/>
          <w:iCs/>
          <w:sz w:val="24"/>
          <w:szCs w:val="24"/>
        </w:rPr>
      </w:pPr>
    </w:p>
    <w:p w:rsidRPr="007A132D" w:rsidR="003A4D2D" w:rsidP="00F24F45" w:rsidRDefault="00B75B50" w14:paraId="2B4D37D4" w14:textId="75E9D817">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1. </w:t>
      </w:r>
      <w:r w:rsidR="00540E59">
        <w:rPr>
          <w:rFonts w:ascii="Times New Roman" w:hAnsi="Times New Roman" w:cs="Times New Roman"/>
          <w:b/>
          <w:iCs/>
          <w:sz w:val="24"/>
          <w:szCs w:val="24"/>
        </w:rPr>
        <w:t xml:space="preserve">Accession to </w:t>
      </w:r>
      <w:r w:rsidR="00CB2DF9">
        <w:rPr>
          <w:rFonts w:ascii="Times New Roman" w:hAnsi="Times New Roman" w:cs="Times New Roman"/>
          <w:b/>
          <w:iCs/>
          <w:sz w:val="24"/>
          <w:szCs w:val="24"/>
        </w:rPr>
        <w:t xml:space="preserve">Europe’s Rail </w:t>
      </w:r>
      <w:r w:rsidR="00016617">
        <w:rPr>
          <w:rFonts w:ascii="Times New Roman" w:hAnsi="Times New Roman" w:cs="Times New Roman"/>
          <w:b/>
          <w:iCs/>
          <w:sz w:val="24"/>
          <w:szCs w:val="24"/>
        </w:rPr>
        <w:t>Joint Undertaking</w:t>
      </w:r>
    </w:p>
    <w:p w:rsidRPr="007A132D" w:rsidR="003A4D2D" w:rsidP="00F24F45" w:rsidRDefault="003A4D2D" w14:paraId="4C637D4E" w14:textId="77777777">
      <w:pPr>
        <w:autoSpaceDE w:val="0"/>
        <w:autoSpaceDN w:val="0"/>
        <w:adjustRightInd w:val="0"/>
        <w:spacing w:after="0" w:line="240" w:lineRule="auto"/>
        <w:jc w:val="center"/>
        <w:rPr>
          <w:rFonts w:ascii="Times New Roman" w:hAnsi="Times New Roman" w:cs="Times New Roman"/>
          <w:iCs/>
          <w:sz w:val="24"/>
          <w:szCs w:val="24"/>
        </w:rPr>
      </w:pPr>
    </w:p>
    <w:p w:rsidR="00C471AB" w:rsidP="00016617" w:rsidRDefault="00663CE8" w14:paraId="4B38707B" w14:textId="1D1B944C">
      <w:pPr>
        <w:spacing w:after="0" w:line="240" w:lineRule="auto"/>
        <w:jc w:val="both"/>
        <w:rPr>
          <w:rFonts w:ascii="Times New Roman" w:hAnsi="Times New Roman" w:cs="Times New Roman"/>
          <w:sz w:val="24"/>
          <w:szCs w:val="24"/>
        </w:rPr>
      </w:pPr>
      <w:r w:rsidRPr="007A132D">
        <w:rPr>
          <w:rFonts w:ascii="Times New Roman" w:hAnsi="Times New Roman" w:cs="Times New Roman"/>
          <w:sz w:val="24"/>
          <w:szCs w:val="24"/>
        </w:rPr>
        <w:t xml:space="preserve">The </w:t>
      </w:r>
      <w:r w:rsidR="00974359">
        <w:rPr>
          <w:rFonts w:ascii="Times New Roman" w:hAnsi="Times New Roman" w:cs="Times New Roman"/>
          <w:sz w:val="24"/>
          <w:szCs w:val="24"/>
        </w:rPr>
        <w:t xml:space="preserve">candidate </w:t>
      </w:r>
      <w:r w:rsidRPr="007A132D">
        <w:rPr>
          <w:rFonts w:ascii="Times New Roman" w:hAnsi="Times New Roman" w:cs="Times New Roman"/>
          <w:sz w:val="24"/>
          <w:szCs w:val="24"/>
        </w:rPr>
        <w:t>Member</w:t>
      </w:r>
      <w:r w:rsidR="004F26AC">
        <w:t xml:space="preserve"> </w:t>
      </w:r>
      <w:r w:rsidRPr="00A916BC" w:rsidR="004F26AC">
        <w:rPr>
          <w:rFonts w:ascii="Times New Roman" w:hAnsi="Times New Roman" w:cs="Times New Roman"/>
          <w:sz w:val="24"/>
          <w:szCs w:val="24"/>
        </w:rPr>
        <w:t>hereby confirms its intention to</w:t>
      </w:r>
      <w:r w:rsidR="004F26AC">
        <w:t xml:space="preserve"> </w:t>
      </w:r>
      <w:r w:rsidR="00016617">
        <w:t>a</w:t>
      </w:r>
      <w:r w:rsidR="00540E59">
        <w:rPr>
          <w:rFonts w:ascii="Times New Roman" w:hAnsi="Times New Roman" w:cs="Times New Roman"/>
          <w:sz w:val="24"/>
          <w:szCs w:val="24"/>
        </w:rPr>
        <w:t xml:space="preserve">ccede </w:t>
      </w:r>
      <w:r w:rsidR="00974359">
        <w:rPr>
          <w:rFonts w:ascii="Times New Roman" w:hAnsi="Times New Roman" w:cs="Times New Roman"/>
          <w:sz w:val="24"/>
          <w:szCs w:val="24"/>
        </w:rPr>
        <w:t xml:space="preserve">as a </w:t>
      </w:r>
      <w:r w:rsidR="00D9348C">
        <w:rPr>
          <w:rFonts w:ascii="Times New Roman" w:hAnsi="Times New Roman" w:cs="Times New Roman"/>
          <w:sz w:val="24"/>
          <w:szCs w:val="24"/>
        </w:rPr>
        <w:t xml:space="preserve">Member </w:t>
      </w:r>
      <w:r w:rsidR="00974359">
        <w:rPr>
          <w:rFonts w:ascii="Times New Roman" w:hAnsi="Times New Roman" w:cs="Times New Roman"/>
          <w:sz w:val="24"/>
          <w:szCs w:val="24"/>
        </w:rPr>
        <w:t xml:space="preserve">other than the Union </w:t>
      </w:r>
      <w:r w:rsidR="00540E59">
        <w:rPr>
          <w:rFonts w:ascii="Times New Roman" w:hAnsi="Times New Roman" w:cs="Times New Roman"/>
          <w:sz w:val="24"/>
          <w:szCs w:val="24"/>
        </w:rPr>
        <w:t xml:space="preserve">to the </w:t>
      </w:r>
      <w:r w:rsidR="009602AB">
        <w:rPr>
          <w:rFonts w:ascii="Times New Roman" w:hAnsi="Times New Roman" w:cs="Times New Roman"/>
          <w:sz w:val="24"/>
          <w:szCs w:val="24"/>
        </w:rPr>
        <w:t>Europe’s Rail</w:t>
      </w:r>
      <w:r w:rsidR="00540E59">
        <w:rPr>
          <w:rFonts w:ascii="Times New Roman" w:hAnsi="Times New Roman" w:cs="Times New Roman"/>
          <w:sz w:val="24"/>
          <w:szCs w:val="24"/>
        </w:rPr>
        <w:t xml:space="preserve"> </w:t>
      </w:r>
      <w:r w:rsidR="00016617">
        <w:rPr>
          <w:rFonts w:ascii="Times New Roman" w:hAnsi="Times New Roman" w:cs="Times New Roman"/>
          <w:sz w:val="24"/>
          <w:szCs w:val="24"/>
        </w:rPr>
        <w:t>Joint Undertaking</w:t>
      </w:r>
      <w:r w:rsidR="001B77F8">
        <w:rPr>
          <w:rFonts w:ascii="Times New Roman" w:hAnsi="Times New Roman" w:cs="Times New Roman"/>
          <w:sz w:val="24"/>
          <w:szCs w:val="24"/>
        </w:rPr>
        <w:t>, as per Article 87(1</w:t>
      </w:r>
      <w:r w:rsidR="0095574D">
        <w:rPr>
          <w:rFonts w:ascii="Times New Roman" w:hAnsi="Times New Roman" w:cs="Times New Roman"/>
          <w:sz w:val="24"/>
          <w:szCs w:val="24"/>
        </w:rPr>
        <w:t>)(c) of the S</w:t>
      </w:r>
      <w:r w:rsidR="003E05DD">
        <w:rPr>
          <w:rFonts w:ascii="Times New Roman" w:hAnsi="Times New Roman" w:cs="Times New Roman"/>
          <w:sz w:val="24"/>
          <w:szCs w:val="24"/>
        </w:rPr>
        <w:t xml:space="preserve">ingle </w:t>
      </w:r>
      <w:r w:rsidR="0095574D">
        <w:rPr>
          <w:rFonts w:ascii="Times New Roman" w:hAnsi="Times New Roman" w:cs="Times New Roman"/>
          <w:sz w:val="24"/>
          <w:szCs w:val="24"/>
        </w:rPr>
        <w:t>B</w:t>
      </w:r>
      <w:r w:rsidR="003E05DD">
        <w:rPr>
          <w:rFonts w:ascii="Times New Roman" w:hAnsi="Times New Roman" w:cs="Times New Roman"/>
          <w:sz w:val="24"/>
          <w:szCs w:val="24"/>
        </w:rPr>
        <w:t xml:space="preserve">asic </w:t>
      </w:r>
      <w:r w:rsidR="0095574D">
        <w:rPr>
          <w:rFonts w:ascii="Times New Roman" w:hAnsi="Times New Roman" w:cs="Times New Roman"/>
          <w:sz w:val="24"/>
          <w:szCs w:val="24"/>
        </w:rPr>
        <w:t>A</w:t>
      </w:r>
      <w:r w:rsidR="003E05DD">
        <w:rPr>
          <w:rFonts w:ascii="Times New Roman" w:hAnsi="Times New Roman" w:cs="Times New Roman"/>
          <w:sz w:val="24"/>
          <w:szCs w:val="24"/>
        </w:rPr>
        <w:t>ct</w:t>
      </w:r>
      <w:r w:rsidR="0095574D">
        <w:rPr>
          <w:rFonts w:ascii="Times New Roman" w:hAnsi="Times New Roman" w:cs="Times New Roman"/>
          <w:sz w:val="24"/>
          <w:szCs w:val="24"/>
        </w:rPr>
        <w:t xml:space="preserve">, </w:t>
      </w:r>
      <w:r w:rsidR="00016617">
        <w:rPr>
          <w:rFonts w:ascii="Times New Roman" w:hAnsi="Times New Roman" w:cs="Times New Roman"/>
          <w:sz w:val="24"/>
          <w:szCs w:val="24"/>
        </w:rPr>
        <w:t xml:space="preserve">and </w:t>
      </w:r>
      <w:r w:rsidR="004F26AC">
        <w:rPr>
          <w:rFonts w:ascii="Times New Roman" w:hAnsi="Times New Roman" w:cs="Times New Roman"/>
          <w:sz w:val="24"/>
          <w:szCs w:val="24"/>
        </w:rPr>
        <w:t xml:space="preserve">to </w:t>
      </w:r>
      <w:r w:rsidRPr="00016617" w:rsidR="00016617">
        <w:rPr>
          <w:rFonts w:ascii="Times New Roman" w:hAnsi="Times New Roman" w:cs="Times New Roman"/>
          <w:sz w:val="24"/>
          <w:szCs w:val="24"/>
        </w:rPr>
        <w:t xml:space="preserve">endorse the provisions of </w:t>
      </w:r>
      <w:r w:rsidR="0011372D">
        <w:rPr>
          <w:rFonts w:ascii="Times New Roman" w:hAnsi="Times New Roman" w:cs="Times New Roman"/>
          <w:sz w:val="24"/>
          <w:szCs w:val="24"/>
        </w:rPr>
        <w:t xml:space="preserve">Part I, </w:t>
      </w:r>
      <w:r w:rsidR="00F10D31">
        <w:rPr>
          <w:rFonts w:ascii="Times New Roman" w:hAnsi="Times New Roman" w:cs="Times New Roman"/>
          <w:sz w:val="24"/>
          <w:szCs w:val="24"/>
        </w:rPr>
        <w:t xml:space="preserve">Title IV of </w:t>
      </w:r>
      <w:r w:rsidR="00016617">
        <w:rPr>
          <w:rFonts w:ascii="Times New Roman" w:hAnsi="Times New Roman" w:cs="Times New Roman"/>
          <w:sz w:val="24"/>
          <w:szCs w:val="24"/>
        </w:rPr>
        <w:t xml:space="preserve">Part II and Part III </w:t>
      </w:r>
      <w:r w:rsidR="00104443">
        <w:rPr>
          <w:rFonts w:ascii="Times New Roman" w:hAnsi="Times New Roman" w:cs="Times New Roman"/>
          <w:sz w:val="24"/>
          <w:szCs w:val="24"/>
        </w:rPr>
        <w:t>of th</w:t>
      </w:r>
      <w:r w:rsidR="00472E5C">
        <w:rPr>
          <w:rFonts w:ascii="Times New Roman" w:hAnsi="Times New Roman" w:cs="Times New Roman"/>
          <w:sz w:val="24"/>
          <w:szCs w:val="24"/>
        </w:rPr>
        <w:t xml:space="preserve">is </w:t>
      </w:r>
      <w:r w:rsidR="002F6079">
        <w:rPr>
          <w:rFonts w:ascii="Times New Roman" w:hAnsi="Times New Roman" w:cs="Times New Roman"/>
          <w:sz w:val="24"/>
          <w:szCs w:val="24"/>
        </w:rPr>
        <w:t>R</w:t>
      </w:r>
      <w:r w:rsidR="00472E5C">
        <w:rPr>
          <w:rFonts w:ascii="Times New Roman" w:hAnsi="Times New Roman" w:cs="Times New Roman"/>
          <w:sz w:val="24"/>
          <w:szCs w:val="24"/>
        </w:rPr>
        <w:t xml:space="preserve">egulation. </w:t>
      </w:r>
    </w:p>
    <w:p w:rsidR="00025B95" w:rsidP="00016617" w:rsidRDefault="00025B95" w14:paraId="1F2D4E3F" w14:textId="77777777">
      <w:pPr>
        <w:spacing w:after="0" w:line="240" w:lineRule="auto"/>
        <w:jc w:val="both"/>
        <w:rPr>
          <w:rFonts w:ascii="Times New Roman" w:hAnsi="Times New Roman" w:cs="Times New Roman"/>
          <w:sz w:val="24"/>
          <w:szCs w:val="24"/>
        </w:rPr>
      </w:pPr>
    </w:p>
    <w:p w:rsidRPr="00CB07B8" w:rsidR="005D457A" w:rsidP="00F24F45" w:rsidRDefault="005D457A" w14:paraId="5B88C5B0" w14:textId="77777777">
      <w:pPr>
        <w:autoSpaceDE w:val="0"/>
        <w:autoSpaceDN w:val="0"/>
        <w:adjustRightInd w:val="0"/>
        <w:spacing w:after="0" w:line="240" w:lineRule="auto"/>
        <w:jc w:val="center"/>
        <w:rPr>
          <w:rFonts w:ascii="Times New Roman" w:hAnsi="Times New Roman" w:cs="Times New Roman"/>
          <w:iCs/>
          <w:sz w:val="16"/>
          <w:szCs w:val="24"/>
        </w:rPr>
      </w:pPr>
    </w:p>
    <w:p w:rsidRPr="007A132D" w:rsidR="008B7A93" w:rsidP="008B7A93" w:rsidRDefault="00B75B50" w14:paraId="640B7FE7" w14:textId="04045310">
      <w:pPr>
        <w:autoSpaceDE w:val="0"/>
        <w:autoSpaceDN w:val="0"/>
        <w:adjustRightInd w:val="0"/>
        <w:spacing w:before="120"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2. </w:t>
      </w:r>
      <w:r w:rsidR="000B0C36">
        <w:rPr>
          <w:rFonts w:ascii="Times New Roman" w:hAnsi="Times New Roman" w:cs="Times New Roman"/>
          <w:b/>
          <w:iCs/>
          <w:sz w:val="24"/>
          <w:szCs w:val="24"/>
        </w:rPr>
        <w:t>C</w:t>
      </w:r>
      <w:r w:rsidRPr="007A132D" w:rsidR="009A0B8A">
        <w:rPr>
          <w:rFonts w:ascii="Times New Roman" w:hAnsi="Times New Roman" w:cs="Times New Roman"/>
          <w:b/>
          <w:iCs/>
          <w:sz w:val="24"/>
          <w:szCs w:val="24"/>
        </w:rPr>
        <w:t>ontribution</w:t>
      </w:r>
      <w:r w:rsidRPr="007A132D" w:rsidDel="009A0B8A" w:rsidR="009A0B8A">
        <w:rPr>
          <w:rFonts w:ascii="Times New Roman" w:hAnsi="Times New Roman" w:cs="Times New Roman"/>
          <w:b/>
          <w:iCs/>
          <w:sz w:val="24"/>
          <w:szCs w:val="24"/>
        </w:rPr>
        <w:t xml:space="preserve"> </w:t>
      </w:r>
      <w:r w:rsidRPr="007A132D" w:rsidR="00052D58">
        <w:rPr>
          <w:rFonts w:ascii="Times New Roman" w:hAnsi="Times New Roman" w:cs="Times New Roman"/>
          <w:b/>
          <w:iCs/>
          <w:sz w:val="24"/>
          <w:szCs w:val="24"/>
        </w:rPr>
        <w:t xml:space="preserve">of the </w:t>
      </w:r>
      <w:r w:rsidRPr="007A132D" w:rsidR="001201BF">
        <w:rPr>
          <w:rFonts w:ascii="Times New Roman" w:hAnsi="Times New Roman" w:cs="Times New Roman"/>
          <w:b/>
          <w:iCs/>
          <w:sz w:val="24"/>
          <w:szCs w:val="24"/>
        </w:rPr>
        <w:t>M</w:t>
      </w:r>
      <w:r w:rsidRPr="007A132D" w:rsidR="00052D58">
        <w:rPr>
          <w:rFonts w:ascii="Times New Roman" w:hAnsi="Times New Roman" w:cs="Times New Roman"/>
          <w:b/>
          <w:iCs/>
          <w:sz w:val="24"/>
          <w:szCs w:val="24"/>
        </w:rPr>
        <w:t>ember</w:t>
      </w:r>
      <w:r w:rsidR="00104443">
        <w:rPr>
          <w:rFonts w:ascii="Times New Roman" w:hAnsi="Times New Roman" w:cs="Times New Roman"/>
          <w:b/>
          <w:iCs/>
          <w:sz w:val="24"/>
          <w:szCs w:val="24"/>
        </w:rPr>
        <w:t>s other than the Union</w:t>
      </w:r>
    </w:p>
    <w:p w:rsidRPr="007A132D" w:rsidR="008B7A93" w:rsidP="008B7A93" w:rsidRDefault="008B7A93" w14:paraId="2836A566" w14:textId="77777777">
      <w:pPr>
        <w:autoSpaceDE w:val="0"/>
        <w:autoSpaceDN w:val="0"/>
        <w:adjustRightInd w:val="0"/>
        <w:spacing w:after="0" w:line="240" w:lineRule="auto"/>
        <w:rPr>
          <w:rFonts w:ascii="Times New Roman" w:hAnsi="Times New Roman" w:cs="Times New Roman"/>
          <w:sz w:val="24"/>
          <w:szCs w:val="24"/>
        </w:rPr>
      </w:pPr>
    </w:p>
    <w:p w:rsidR="00702B5E" w:rsidP="00702B5E" w:rsidRDefault="00D9348C" w14:paraId="770B3A5F" w14:textId="4614FA68">
      <w:pPr>
        <w:pStyle w:val="paragraph"/>
        <w:spacing w:before="0" w:beforeAutospacing="0" w:after="0" w:afterAutospacing="0"/>
        <w:jc w:val="both"/>
        <w:textAlignment w:val="baseline"/>
      </w:pPr>
      <w:r>
        <w:t xml:space="preserve">The </w:t>
      </w:r>
      <w:r w:rsidR="00974359">
        <w:t xml:space="preserve">candidate </w:t>
      </w:r>
      <w:r>
        <w:t>Member acknowledge</w:t>
      </w:r>
      <w:r w:rsidR="00CF5B25">
        <w:t>s</w:t>
      </w:r>
      <w:r>
        <w:t xml:space="preserve"> that a</w:t>
      </w:r>
      <w:r w:rsidR="00AB6BB1">
        <w:t xml:space="preserve">s referred to in Article </w:t>
      </w:r>
      <w:r w:rsidR="00E04071">
        <w:t>89</w:t>
      </w:r>
      <w:r w:rsidR="00693DCC">
        <w:t xml:space="preserve"> </w:t>
      </w:r>
      <w:r w:rsidR="00575929">
        <w:t>of the Single Basic Act</w:t>
      </w:r>
      <w:r w:rsidR="00AB6BB1">
        <w:t>, t</w:t>
      </w:r>
      <w:r w:rsidR="00A11F3B">
        <w:t>he Member</w:t>
      </w:r>
      <w:r w:rsidR="00540E59">
        <w:t>s</w:t>
      </w:r>
      <w:r w:rsidR="00A11F3B">
        <w:t xml:space="preserve"> </w:t>
      </w:r>
      <w:r w:rsidR="00540E59">
        <w:t xml:space="preserve">other than the Union of </w:t>
      </w:r>
      <w:r w:rsidR="00704974">
        <w:t>E</w:t>
      </w:r>
      <w:r w:rsidR="0090616C">
        <w:t>urope’s</w:t>
      </w:r>
      <w:r w:rsidR="00704974">
        <w:t>-</w:t>
      </w:r>
      <w:r w:rsidR="0090616C">
        <w:t xml:space="preserve"> </w:t>
      </w:r>
      <w:r w:rsidR="00704974">
        <w:t>Rail</w:t>
      </w:r>
      <w:r w:rsidR="00540E59">
        <w:t xml:space="preserve"> </w:t>
      </w:r>
      <w:r w:rsidR="0090616C">
        <w:t xml:space="preserve">Joint Undertaking </w:t>
      </w:r>
      <w:r w:rsidRPr="00A11F3B" w:rsidR="00A11F3B">
        <w:t>shall</w:t>
      </w:r>
      <w:r w:rsidR="00AB6BB1">
        <w:t xml:space="preserve"> jointly </w:t>
      </w:r>
      <w:r>
        <w:t xml:space="preserve">commit to </w:t>
      </w:r>
      <w:r w:rsidR="00AB6BB1">
        <w:t>make or arrange for its</w:t>
      </w:r>
      <w:r w:rsidRPr="00A11F3B" w:rsidR="00A11F3B">
        <w:t xml:space="preserve"> constituent or affiliated entities to make a total contribution of at least EUR</w:t>
      </w:r>
      <w:r w:rsidR="00622AC7">
        <w:t> </w:t>
      </w:r>
      <w:r w:rsidR="00450CC0">
        <w:t>6</w:t>
      </w:r>
      <w:r w:rsidRPr="007E1667" w:rsidR="00575929">
        <w:t>00</w:t>
      </w:r>
      <w:r w:rsidR="00622AC7">
        <w:t> </w:t>
      </w:r>
      <w:r w:rsidRPr="007E1667" w:rsidR="00575929">
        <w:t>000</w:t>
      </w:r>
      <w:r w:rsidR="00622AC7">
        <w:t> </w:t>
      </w:r>
      <w:r w:rsidRPr="007E1667" w:rsidR="00575929">
        <w:t>000,</w:t>
      </w:r>
      <w:r w:rsidR="00575929">
        <w:t xml:space="preserve"> including up to </w:t>
      </w:r>
      <w:r w:rsidRPr="00575929" w:rsidR="00575929">
        <w:t xml:space="preserve">EUR </w:t>
      </w:r>
      <w:r w:rsidR="00450CC0">
        <w:t>24</w:t>
      </w:r>
      <w:r w:rsidRPr="00575929" w:rsidR="00575929">
        <w:t xml:space="preserve"> </w:t>
      </w:r>
      <w:r w:rsidR="00886323">
        <w:t>000</w:t>
      </w:r>
      <w:r w:rsidRPr="00575929" w:rsidR="00575929">
        <w:t xml:space="preserve"> 000 </w:t>
      </w:r>
      <w:r w:rsidRPr="00A11F3B" w:rsidR="00A11F3B">
        <w:t>for administrative costs</w:t>
      </w:r>
      <w:r w:rsidR="00A62DE9">
        <w:t xml:space="preserve"> over the period set out in Article 3. These amounts may be amended in application of Article 11 of th</w:t>
      </w:r>
      <w:r w:rsidR="003B0BB9">
        <w:t xml:space="preserve">e SBA. </w:t>
      </w:r>
    </w:p>
    <w:p w:rsidR="00702B5E" w:rsidP="00702B5E" w:rsidRDefault="00702B5E" w14:paraId="03DFF387" w14:textId="77777777">
      <w:pPr>
        <w:pStyle w:val="paragraph"/>
        <w:spacing w:before="0" w:beforeAutospacing="0" w:after="0" w:afterAutospacing="0"/>
        <w:jc w:val="both"/>
        <w:textAlignment w:val="baseline"/>
      </w:pPr>
    </w:p>
    <w:p w:rsidR="00702B5E" w:rsidP="00702B5E" w:rsidRDefault="00702B5E" w14:paraId="7126CF88" w14:textId="3456B572">
      <w:pPr>
        <w:pStyle w:val="paragraph"/>
        <w:spacing w:before="0" w:beforeAutospacing="0" w:after="0" w:afterAutospacing="0"/>
        <w:jc w:val="both"/>
        <w:textAlignment w:val="baseline"/>
        <w:rPr>
          <w:rFonts w:ascii="Segoe UI" w:hAnsi="Segoe UI" w:cs="Segoe UI"/>
          <w:sz w:val="18"/>
          <w:szCs w:val="18"/>
        </w:rPr>
      </w:pPr>
      <w:r>
        <w:rPr>
          <w:rStyle w:val="normaltextrun"/>
          <w:lang w:val="en-GB"/>
        </w:rPr>
        <w:t xml:space="preserve">The Member's individual financial contribution to the </w:t>
      </w:r>
      <w:r w:rsidR="00527A4D">
        <w:rPr>
          <w:rStyle w:val="normaltextrun"/>
          <w:lang w:val="en-GB"/>
        </w:rPr>
        <w:t>J</w:t>
      </w:r>
      <w:r>
        <w:rPr>
          <w:rStyle w:val="normaltextrun"/>
          <w:lang w:val="en-GB"/>
        </w:rPr>
        <w:t xml:space="preserve">oint </w:t>
      </w:r>
      <w:r w:rsidR="00527A4D">
        <w:rPr>
          <w:rStyle w:val="normaltextrun"/>
          <w:lang w:val="en-GB"/>
        </w:rPr>
        <w:t>U</w:t>
      </w:r>
      <w:r>
        <w:rPr>
          <w:rStyle w:val="normaltextrun"/>
          <w:lang w:val="en-GB"/>
        </w:rPr>
        <w:t>ndertaking, including its contribution to administrative costs of Europe’s Rail, is described in Annex 1. The conditions for the payment of the financial contribution shall be set out in a financing agreement with Europe’s Rail.</w:t>
      </w:r>
      <w:r>
        <w:rPr>
          <w:rStyle w:val="eop"/>
          <w:rFonts w:eastAsia="Arial"/>
        </w:rPr>
        <w:t> </w:t>
      </w:r>
    </w:p>
    <w:p w:rsidR="00702B5E" w:rsidP="00702B5E" w:rsidRDefault="00702B5E" w14:paraId="78F49175" w14:textId="77777777">
      <w:pPr>
        <w:pStyle w:val="paragraph"/>
        <w:spacing w:before="0" w:beforeAutospacing="0" w:after="0" w:afterAutospacing="0"/>
        <w:jc w:val="both"/>
        <w:textAlignment w:val="baseline"/>
        <w:rPr>
          <w:rFonts w:ascii="Segoe UI" w:hAnsi="Segoe UI" w:cs="Segoe UI"/>
          <w:sz w:val="18"/>
          <w:szCs w:val="18"/>
        </w:rPr>
      </w:pPr>
      <w:r>
        <w:rPr>
          <w:rStyle w:val="eop"/>
          <w:rFonts w:eastAsia="Arial"/>
        </w:rPr>
        <w:lastRenderedPageBreak/>
        <w:t> </w:t>
      </w:r>
    </w:p>
    <w:p w:rsidR="00702B5E" w:rsidP="00702B5E" w:rsidRDefault="00702B5E" w14:paraId="597D3BD9" w14:textId="77777777">
      <w:pPr>
        <w:pStyle w:val="paragraph"/>
        <w:spacing w:before="0" w:beforeAutospacing="0" w:after="0" w:afterAutospacing="0"/>
        <w:jc w:val="both"/>
        <w:textAlignment w:val="baseline"/>
        <w:rPr>
          <w:rStyle w:val="eop"/>
          <w:rFonts w:eastAsia="Arial"/>
          <w:color w:val="000000"/>
        </w:rPr>
      </w:pPr>
      <w:r>
        <w:rPr>
          <w:rStyle w:val="normaltextrun"/>
          <w:shd w:val="clear" w:color="auto" w:fill="FFFFFF"/>
          <w:lang w:val="en-GB"/>
        </w:rPr>
        <w:t>The Member's individual in-kind contribution is described in Annex 2.</w:t>
      </w:r>
      <w:r>
        <w:rPr>
          <w:rStyle w:val="normaltextrun"/>
          <w:color w:val="000000"/>
          <w:shd w:val="clear" w:color="auto" w:fill="FFFFFF"/>
          <w:lang w:val="en-GB"/>
        </w:rPr>
        <w:t> </w:t>
      </w:r>
      <w:r>
        <w:rPr>
          <w:rStyle w:val="eop"/>
          <w:rFonts w:eastAsia="Arial"/>
          <w:color w:val="000000"/>
        </w:rPr>
        <w:t> </w:t>
      </w:r>
    </w:p>
    <w:p w:rsidR="00702B5E" w:rsidP="00702B5E" w:rsidRDefault="00702B5E" w14:paraId="089C5600" w14:textId="77777777">
      <w:pPr>
        <w:pStyle w:val="paragraph"/>
        <w:spacing w:before="0" w:beforeAutospacing="0" w:after="0" w:afterAutospacing="0"/>
        <w:jc w:val="both"/>
        <w:textAlignment w:val="baseline"/>
        <w:rPr>
          <w:rFonts w:ascii="Segoe UI" w:hAnsi="Segoe UI" w:cs="Segoe UI"/>
          <w:sz w:val="18"/>
          <w:szCs w:val="18"/>
        </w:rPr>
      </w:pPr>
    </w:p>
    <w:p w:rsidR="00702B5E" w:rsidP="00702B5E" w:rsidRDefault="00702B5E" w14:paraId="346DE7E6" w14:textId="457C2F57">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lang w:val="en-GB"/>
        </w:rPr>
        <w:t xml:space="preserve">The descriptions of the contributions indicated in </w:t>
      </w:r>
      <w:r w:rsidR="002F6079">
        <w:rPr>
          <w:rStyle w:val="normaltextrun"/>
          <w:color w:val="000000"/>
          <w:shd w:val="clear" w:color="auto" w:fill="FFFFFF"/>
          <w:lang w:val="en-GB"/>
        </w:rPr>
        <w:t>A</w:t>
      </w:r>
      <w:r>
        <w:rPr>
          <w:rStyle w:val="normaltextrun"/>
          <w:color w:val="000000"/>
          <w:shd w:val="clear" w:color="auto" w:fill="FFFFFF"/>
          <w:lang w:val="en-GB"/>
        </w:rPr>
        <w:t xml:space="preserve">nnexes 1 and 2 may be amended </w:t>
      </w:r>
      <w:r w:rsidR="00770E40">
        <w:rPr>
          <w:color w:val="000000" w:themeColor="text1"/>
        </w:rPr>
        <w:t xml:space="preserve">by the candidate Member under the letter of commitment process and </w:t>
      </w:r>
      <w:r>
        <w:rPr>
          <w:rStyle w:val="normaltextrun"/>
          <w:color w:val="000000"/>
          <w:shd w:val="clear" w:color="auto" w:fill="FFFFFF"/>
          <w:lang w:val="en-GB"/>
        </w:rPr>
        <w:t xml:space="preserve">subject to approval of the </w:t>
      </w:r>
      <w:r w:rsidR="005F526E">
        <w:rPr>
          <w:rStyle w:val="normaltextrun"/>
          <w:color w:val="000000"/>
          <w:shd w:val="clear" w:color="auto" w:fill="FFFFFF"/>
          <w:lang w:val="en-GB"/>
        </w:rPr>
        <w:t>G</w:t>
      </w:r>
      <w:r>
        <w:rPr>
          <w:rStyle w:val="normaltextrun"/>
          <w:color w:val="000000"/>
          <w:shd w:val="clear" w:color="auto" w:fill="FFFFFF"/>
          <w:lang w:val="en-GB"/>
        </w:rPr>
        <w:t xml:space="preserve">overning </w:t>
      </w:r>
      <w:r w:rsidR="005F526E">
        <w:rPr>
          <w:rStyle w:val="normaltextrun"/>
          <w:color w:val="000000"/>
          <w:shd w:val="clear" w:color="auto" w:fill="FFFFFF"/>
          <w:lang w:val="en-GB"/>
        </w:rPr>
        <w:t>B</w:t>
      </w:r>
      <w:r>
        <w:rPr>
          <w:rStyle w:val="normaltextrun"/>
          <w:color w:val="000000"/>
          <w:shd w:val="clear" w:color="auto" w:fill="FFFFFF"/>
          <w:lang w:val="en-GB"/>
        </w:rPr>
        <w:t>oard, on a proposal from the Executive Director.</w:t>
      </w:r>
      <w:r>
        <w:rPr>
          <w:rStyle w:val="eop"/>
          <w:rFonts w:eastAsia="Arial"/>
          <w:color w:val="000000"/>
        </w:rPr>
        <w:t> </w:t>
      </w:r>
    </w:p>
    <w:p w:rsidRPr="00702B5E" w:rsidR="00CF5B25" w:rsidP="00711C0D" w:rsidRDefault="00CF5B25" w14:paraId="477622D6" w14:textId="776623E4">
      <w:pPr>
        <w:autoSpaceDE w:val="0"/>
        <w:autoSpaceDN w:val="0"/>
        <w:adjustRightInd w:val="0"/>
        <w:spacing w:after="0" w:line="240" w:lineRule="auto"/>
        <w:jc w:val="both"/>
        <w:rPr>
          <w:rFonts w:ascii="Times New Roman" w:hAnsi="Times New Roman" w:cs="Times New Roman"/>
          <w:sz w:val="24"/>
          <w:szCs w:val="24"/>
          <w:lang w:val="en-US"/>
        </w:rPr>
      </w:pPr>
    </w:p>
    <w:p w:rsidR="009912CA" w:rsidP="00EB3D4A" w:rsidRDefault="009912CA" w14:paraId="4922BEAE" w14:textId="77777777">
      <w:pPr>
        <w:pStyle w:val="Heading1"/>
        <w:rPr>
          <w:rFonts w:ascii="Times New Roman" w:hAnsi="Times New Roman" w:cs="Times New Roman"/>
        </w:rPr>
      </w:pPr>
    </w:p>
    <w:p w:rsidRPr="009912CA" w:rsidR="009912CA" w:rsidP="009912CA" w:rsidRDefault="009912CA" w14:paraId="0541F121" w14:textId="590147DC">
      <w:pPr>
        <w:spacing w:after="0" w:line="240" w:lineRule="auto"/>
        <w:jc w:val="center"/>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b/>
          <w:bCs/>
          <w:sz w:val="24"/>
          <w:szCs w:val="24"/>
        </w:rPr>
        <w:t>Additional commitments</w:t>
      </w:r>
      <w:r w:rsidRPr="009912CA">
        <w:rPr>
          <w:rFonts w:ascii="Times New Roman" w:hAnsi="Times New Roman" w:eastAsia="Times New Roman" w:cs="Times New Roman"/>
          <w:sz w:val="24"/>
          <w:szCs w:val="24"/>
          <w:lang w:val="en-US"/>
        </w:rPr>
        <w:t> </w:t>
      </w:r>
    </w:p>
    <w:p w:rsidRPr="009912CA" w:rsidR="009912CA" w:rsidP="009912CA" w:rsidRDefault="009912CA" w14:paraId="4DCC2952" w14:textId="77777777">
      <w:pPr>
        <w:spacing w:after="0" w:line="240" w:lineRule="auto"/>
        <w:jc w:val="both"/>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2C5A20AE" w14:textId="77777777">
      <w:pPr>
        <w:spacing w:after="0" w:line="240" w:lineRule="auto"/>
        <w:jc w:val="both"/>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18A490A6" w14:textId="77777777">
      <w:pPr>
        <w:spacing w:after="0" w:line="240" w:lineRule="auto"/>
        <w:jc w:val="both"/>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sz w:val="24"/>
          <w:szCs w:val="24"/>
        </w:rPr>
        <w:t>Any additional commitment may be specified in Annex 3.</w:t>
      </w:r>
      <w:r w:rsidRPr="009912CA">
        <w:rPr>
          <w:rFonts w:ascii="Times New Roman" w:hAnsi="Times New Roman" w:eastAsia="Times New Roman" w:cs="Times New Roman"/>
          <w:sz w:val="24"/>
          <w:szCs w:val="24"/>
          <w:lang w:val="en-US"/>
        </w:rPr>
        <w:t> </w:t>
      </w:r>
    </w:p>
    <w:p w:rsidRPr="009912CA" w:rsidR="009912CA" w:rsidP="009912CA" w:rsidRDefault="009912CA" w14:paraId="7C4DF72F" w14:textId="77777777">
      <w:pPr>
        <w:spacing w:after="0" w:line="240" w:lineRule="auto"/>
        <w:jc w:val="both"/>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5610BFD5" w14:textId="77777777">
      <w:pPr>
        <w:spacing w:after="0" w:line="240" w:lineRule="auto"/>
        <w:jc w:val="both"/>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5B9C2EA9" w14:textId="77777777">
      <w:pPr>
        <w:spacing w:after="0" w:line="240" w:lineRule="auto"/>
        <w:jc w:val="both"/>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11B6F2E6" w14:textId="77777777">
      <w:pPr>
        <w:spacing w:after="0" w:line="240" w:lineRule="auto"/>
        <w:jc w:val="both"/>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32910B71" w14:textId="77777777">
      <w:pPr>
        <w:spacing w:after="0" w:line="240" w:lineRule="auto"/>
        <w:jc w:val="both"/>
        <w:textAlignment w:val="baseline"/>
        <w:rPr>
          <w:rFonts w:ascii="Segoe UI" w:hAnsi="Segoe UI" w:eastAsia="Times New Roman" w:cs="Segoe UI"/>
          <w:sz w:val="18"/>
          <w:szCs w:val="18"/>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0170B623" w14:textId="186623CC">
      <w:pPr>
        <w:spacing w:after="0" w:line="240" w:lineRule="auto"/>
        <w:jc w:val="both"/>
        <w:textAlignment w:val="baseline"/>
        <w:rPr>
          <w:rFonts w:ascii="Segoe UI" w:hAnsi="Segoe UI" w:eastAsia="Times New Roman" w:cs="Segoe UI"/>
          <w:sz w:val="18"/>
          <w:szCs w:val="18"/>
          <w:lang w:val="en-US"/>
        </w:rPr>
      </w:pPr>
      <w:r>
        <w:rPr>
          <w:rFonts w:ascii="Times New Roman" w:hAnsi="Times New Roman" w:eastAsia="Times New Roman" w:cs="Times New Roman"/>
          <w:b/>
          <w:bCs/>
          <w:sz w:val="24"/>
          <w:szCs w:val="24"/>
        </w:rPr>
        <w:t xml:space="preserve">                                                                          </w:t>
      </w:r>
      <w:r w:rsidRPr="009912CA">
        <w:rPr>
          <w:rFonts w:ascii="Times New Roman" w:hAnsi="Times New Roman" w:eastAsia="Times New Roman" w:cs="Times New Roman"/>
          <w:b/>
          <w:bCs/>
          <w:sz w:val="24"/>
          <w:szCs w:val="24"/>
        </w:rPr>
        <w:t>SIGNATURE</w:t>
      </w:r>
      <w:r w:rsidRPr="009912CA">
        <w:rPr>
          <w:rFonts w:ascii="Times New Roman" w:hAnsi="Times New Roman" w:eastAsia="Times New Roman" w:cs="Times New Roman"/>
          <w:sz w:val="24"/>
          <w:szCs w:val="24"/>
          <w:lang w:val="en-US"/>
        </w:rPr>
        <w:t> </w:t>
      </w:r>
    </w:p>
    <w:tbl>
      <w:tblPr>
        <w:tblW w:w="4635" w:type="dxa"/>
        <w:tblInd w:w="445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35"/>
      </w:tblGrid>
      <w:tr w:rsidRPr="009912CA" w:rsidR="009912CA" w:rsidTr="009912CA" w14:paraId="69A20D12" w14:textId="77777777">
        <w:trPr>
          <w:trHeight w:val="300"/>
        </w:trPr>
        <w:tc>
          <w:tcPr>
            <w:tcW w:w="4635" w:type="dxa"/>
            <w:tcBorders>
              <w:top w:val="nil"/>
              <w:left w:val="nil"/>
              <w:bottom w:val="nil"/>
              <w:right w:val="nil"/>
            </w:tcBorders>
            <w:shd w:val="clear" w:color="auto" w:fill="auto"/>
            <w:hideMark/>
          </w:tcPr>
          <w:p w:rsidR="009912CA" w:rsidP="009912CA" w:rsidRDefault="009912CA" w14:paraId="15298C0A" w14:textId="77777777">
            <w:pPr>
              <w:spacing w:after="0" w:line="240" w:lineRule="auto"/>
              <w:jc w:val="both"/>
              <w:textAlignment w:val="baseline"/>
              <w:rPr>
                <w:rFonts w:ascii="Times New Roman" w:hAnsi="Times New Roman" w:eastAsia="Times New Roman" w:cs="Times New Roman"/>
                <w:sz w:val="24"/>
                <w:szCs w:val="24"/>
              </w:rPr>
            </w:pPr>
          </w:p>
          <w:p w:rsidRPr="009912CA" w:rsidR="009912CA" w:rsidP="009912CA" w:rsidRDefault="009912CA" w14:paraId="5C080626" w14:textId="212EA2D5">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rPr>
              <w:t>For the Member,</w:t>
            </w:r>
            <w:r w:rsidRPr="009912CA">
              <w:rPr>
                <w:rFonts w:ascii="Times New Roman" w:hAnsi="Times New Roman" w:eastAsia="Times New Roman" w:cs="Times New Roman"/>
                <w:sz w:val="24"/>
                <w:szCs w:val="24"/>
                <w:lang w:val="en-US"/>
              </w:rPr>
              <w:t> </w:t>
            </w:r>
          </w:p>
          <w:p w:rsidRPr="009912CA" w:rsidR="009912CA" w:rsidP="009912CA" w:rsidRDefault="009912CA" w14:paraId="3AE0CACE"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rPr>
              <w:t>[Name]</w:t>
            </w:r>
            <w:r w:rsidRPr="009912CA">
              <w:rPr>
                <w:rFonts w:ascii="Times New Roman" w:hAnsi="Times New Roman" w:eastAsia="Times New Roman" w:cs="Times New Roman"/>
                <w:sz w:val="24"/>
                <w:szCs w:val="24"/>
                <w:lang w:val="en-US"/>
              </w:rPr>
              <w:t> </w:t>
            </w:r>
          </w:p>
          <w:p w:rsidRPr="009912CA" w:rsidR="009912CA" w:rsidP="009912CA" w:rsidRDefault="009912CA" w14:paraId="5CD10E76"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rPr>
              <w:t>[Legal entity]</w:t>
            </w:r>
            <w:r w:rsidRPr="009912CA">
              <w:rPr>
                <w:rFonts w:ascii="Times New Roman" w:hAnsi="Times New Roman" w:eastAsia="Times New Roman" w:cs="Times New Roman"/>
                <w:sz w:val="24"/>
                <w:szCs w:val="24"/>
                <w:lang w:val="en-US"/>
              </w:rPr>
              <w:t> </w:t>
            </w:r>
          </w:p>
          <w:p w:rsidRPr="009912CA" w:rsidR="009912CA" w:rsidP="009912CA" w:rsidRDefault="009912CA" w14:paraId="5B24A599"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rPr>
              <w:t>[Function]</w:t>
            </w:r>
            <w:r w:rsidRPr="009912CA">
              <w:rPr>
                <w:rFonts w:ascii="Times New Roman" w:hAnsi="Times New Roman" w:eastAsia="Times New Roman" w:cs="Times New Roman"/>
                <w:sz w:val="24"/>
                <w:szCs w:val="24"/>
                <w:lang w:val="en-US"/>
              </w:rPr>
              <w:t> </w:t>
            </w:r>
          </w:p>
          <w:p w:rsidRPr="009912CA" w:rsidR="009912CA" w:rsidP="009912CA" w:rsidRDefault="009912CA" w14:paraId="27F1CB88"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0219D7EF"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347D8FCA"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5002196B"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7B95F0F7"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424A1E6E"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lang w:val="en-US"/>
              </w:rPr>
              <w:t> </w:t>
            </w:r>
          </w:p>
          <w:p w:rsidRPr="009912CA" w:rsidR="009912CA" w:rsidP="009912CA" w:rsidRDefault="009912CA" w14:paraId="307E2E9D"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rPr>
              <w:t>Signature: _______________________</w:t>
            </w:r>
            <w:r w:rsidRPr="009912CA">
              <w:rPr>
                <w:rFonts w:ascii="Times New Roman" w:hAnsi="Times New Roman" w:eastAsia="Times New Roman" w:cs="Times New Roman"/>
                <w:sz w:val="24"/>
                <w:szCs w:val="24"/>
                <w:lang w:val="en-US"/>
              </w:rPr>
              <w:t> </w:t>
            </w:r>
          </w:p>
          <w:p w:rsidRPr="009912CA" w:rsidR="009912CA" w:rsidP="009912CA" w:rsidRDefault="009912CA" w14:paraId="73CF0FE7" w14:textId="77777777">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lang w:val="en-US"/>
              </w:rPr>
              <w:t> </w:t>
            </w:r>
          </w:p>
        </w:tc>
      </w:tr>
      <w:tr w:rsidRPr="009912CA" w:rsidR="009912CA" w:rsidTr="009912CA" w14:paraId="0B016AFE" w14:textId="77777777">
        <w:trPr>
          <w:trHeight w:val="300"/>
        </w:trPr>
        <w:tc>
          <w:tcPr>
            <w:tcW w:w="4635" w:type="dxa"/>
            <w:tcBorders>
              <w:top w:val="nil"/>
              <w:left w:val="nil"/>
              <w:bottom w:val="nil"/>
              <w:right w:val="nil"/>
            </w:tcBorders>
            <w:shd w:val="clear" w:color="auto" w:fill="auto"/>
            <w:hideMark/>
          </w:tcPr>
          <w:p w:rsidRPr="009912CA" w:rsidR="009912CA" w:rsidP="009912CA" w:rsidRDefault="009912CA" w14:paraId="08DC6AFF" w14:textId="289EBE64">
            <w:pPr>
              <w:spacing w:after="0" w:line="240" w:lineRule="auto"/>
              <w:jc w:val="both"/>
              <w:textAlignment w:val="baseline"/>
              <w:rPr>
                <w:rFonts w:ascii="Times New Roman" w:hAnsi="Times New Roman" w:eastAsia="Times New Roman" w:cs="Times New Roman"/>
                <w:sz w:val="24"/>
                <w:szCs w:val="24"/>
                <w:lang w:val="en-US"/>
              </w:rPr>
            </w:pPr>
            <w:r w:rsidRPr="009912CA">
              <w:rPr>
                <w:rFonts w:ascii="Times New Roman" w:hAnsi="Times New Roman" w:eastAsia="Times New Roman" w:cs="Times New Roman"/>
                <w:sz w:val="24"/>
                <w:szCs w:val="24"/>
              </w:rPr>
              <w:t>Done at …       , on ….  </w:t>
            </w:r>
            <w:r w:rsidRPr="009912CA">
              <w:rPr>
                <w:rFonts w:ascii="Times New Roman" w:hAnsi="Times New Roman" w:eastAsia="Times New Roman" w:cs="Times New Roman"/>
                <w:sz w:val="24"/>
                <w:szCs w:val="24"/>
                <w:lang w:val="en-US"/>
              </w:rPr>
              <w:t> </w:t>
            </w:r>
          </w:p>
        </w:tc>
      </w:tr>
    </w:tbl>
    <w:p w:rsidR="009912CA" w:rsidP="005C5E90" w:rsidRDefault="009912CA" w14:paraId="163E30C2" w14:textId="77777777">
      <w:pPr>
        <w:pStyle w:val="Heading1"/>
        <w:jc w:val="center"/>
        <w:rPr>
          <w:rFonts w:ascii="Times New Roman" w:hAnsi="Times New Roman" w:cs="Times New Roman"/>
        </w:rPr>
      </w:pPr>
    </w:p>
    <w:p w:rsidR="009912CA" w:rsidP="005C5E90" w:rsidRDefault="009912CA" w14:paraId="5C10AC9F" w14:textId="77777777">
      <w:pPr>
        <w:pStyle w:val="Heading1"/>
        <w:jc w:val="center"/>
        <w:rPr>
          <w:rFonts w:ascii="Times New Roman" w:hAnsi="Times New Roman" w:cs="Times New Roman"/>
        </w:rPr>
      </w:pPr>
    </w:p>
    <w:p w:rsidR="009912CA" w:rsidP="005C5E90" w:rsidRDefault="009912CA" w14:paraId="59651A82" w14:textId="77777777">
      <w:pPr>
        <w:pStyle w:val="Heading1"/>
        <w:jc w:val="center"/>
        <w:rPr>
          <w:rFonts w:ascii="Times New Roman" w:hAnsi="Times New Roman" w:cs="Times New Roman"/>
        </w:rPr>
      </w:pPr>
    </w:p>
    <w:p w:rsidR="009912CA" w:rsidP="009912CA" w:rsidRDefault="009912CA" w14:paraId="14722909" w14:textId="77777777"/>
    <w:p w:rsidR="009912CA" w:rsidP="009912CA" w:rsidRDefault="009912CA" w14:paraId="745D0240" w14:textId="77777777"/>
    <w:p w:rsidR="009912CA" w:rsidP="009912CA" w:rsidRDefault="009912CA" w14:paraId="51A267DF" w14:textId="77777777"/>
    <w:p w:rsidR="009912CA" w:rsidP="009912CA" w:rsidRDefault="009912CA" w14:paraId="3076F1CF" w14:textId="77777777"/>
    <w:p w:rsidR="001A2E3C" w:rsidP="009912CA" w:rsidRDefault="001A2E3C" w14:paraId="17779B26" w14:textId="77777777"/>
    <w:p w:rsidRPr="009912CA" w:rsidR="009912CA" w:rsidP="009912CA" w:rsidRDefault="009912CA" w14:paraId="271B47D1" w14:textId="77777777"/>
    <w:p w:rsidR="009912CA" w:rsidP="0060035D" w:rsidRDefault="009912CA" w14:paraId="7D27E709" w14:textId="77777777">
      <w:pPr>
        <w:pStyle w:val="Heading1"/>
        <w:rPr>
          <w:rFonts w:ascii="Times New Roman" w:hAnsi="Times New Roman" w:cs="Times New Roman"/>
        </w:rPr>
      </w:pPr>
    </w:p>
    <w:p w:rsidRPr="005C5E90" w:rsidR="00AB1AB5" w:rsidP="005C5E90" w:rsidRDefault="003671C7" w14:paraId="5671B995" w14:textId="4C3D663D">
      <w:pPr>
        <w:pStyle w:val="Heading1"/>
        <w:jc w:val="center"/>
        <w:rPr>
          <w:rFonts w:ascii="Times New Roman" w:hAnsi="Times New Roman" w:cs="Times New Roman"/>
        </w:rPr>
      </w:pPr>
      <w:r>
        <w:rPr>
          <w:rFonts w:ascii="Times New Roman" w:hAnsi="Times New Roman" w:cs="Times New Roman"/>
        </w:rPr>
        <w:t xml:space="preserve">ANNEX 1 – MEMBER’S </w:t>
      </w:r>
      <w:r w:rsidR="00AD6423">
        <w:rPr>
          <w:rFonts w:ascii="Times New Roman" w:hAnsi="Times New Roman" w:cs="Times New Roman"/>
        </w:rPr>
        <w:t xml:space="preserve">IN-KIND </w:t>
      </w:r>
      <w:r w:rsidR="009912CA">
        <w:rPr>
          <w:rFonts w:ascii="Times New Roman" w:hAnsi="Times New Roman" w:cs="Times New Roman"/>
        </w:rPr>
        <w:t>CONTRIBUTION TO EUROPE’S RAIL JOINT UNDERTAKING</w:t>
      </w:r>
      <w:r w:rsidR="005D7647">
        <w:rPr>
          <w:rStyle w:val="FootnoteReference"/>
          <w:rFonts w:ascii="Times New Roman" w:hAnsi="Times New Roman" w:cs="Times New Roman"/>
        </w:rPr>
        <w:footnoteReference w:id="2"/>
      </w:r>
    </w:p>
    <w:p w:rsidR="00D064F5" w:rsidP="000E6DF2" w:rsidRDefault="00D064F5" w14:paraId="157940C8" w14:textId="4DF4CAE6">
      <w:pPr>
        <w:pStyle w:val="NoSpacing"/>
      </w:pPr>
    </w:p>
    <w:p w:rsidR="003E0C09" w:rsidP="003E0C09" w:rsidRDefault="003E0C09" w14:paraId="07540CC5" w14:textId="77777777">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rsidR="003E0C09" w:rsidP="003E0C09" w:rsidRDefault="003E0C09" w14:paraId="3E7A9E55" w14:textId="77777777">
      <w:pPr>
        <w:pStyle w:val="paragraph"/>
        <w:spacing w:before="0" w:beforeAutospacing="0" w:after="0" w:afterAutospacing="0"/>
        <w:jc w:val="both"/>
        <w:textAlignment w:val="baseline"/>
        <w:rPr>
          <w:rFonts w:ascii="Segoe UI" w:hAnsi="Segoe UI" w:cs="Segoe UI"/>
          <w:sz w:val="18"/>
          <w:szCs w:val="18"/>
        </w:rPr>
      </w:pPr>
      <w:r>
        <w:rPr>
          <w:rStyle w:val="eop"/>
          <w:rFonts w:eastAsia="Arial"/>
        </w:rPr>
        <w:t> </w:t>
      </w:r>
    </w:p>
    <w:p w:rsidRPr="001C1E9E" w:rsidR="001C1E9E" w:rsidP="001C1E9E" w:rsidRDefault="001C1E9E" w14:paraId="776B7608" w14:textId="7DE1B360">
      <w:pPr>
        <w:pStyle w:val="ListParagraph"/>
        <w:numPr>
          <w:ilvl w:val="0"/>
          <w:numId w:val="48"/>
        </w:numPr>
        <w:rPr>
          <w:rFonts w:eastAsia="Calibri"/>
        </w:rPr>
      </w:pPr>
      <w:r>
        <w:t>Overview of the candidate Member's indicative overall in-kind contribution</w:t>
      </w:r>
      <w:r>
        <w:rPr>
          <w:rStyle w:val="FootnoteReference"/>
        </w:rPr>
        <w:footnoteReference w:id="3"/>
      </w:r>
      <w:r>
        <w:t xml:space="preserve"> to the </w:t>
      </w:r>
      <w:r w:rsidR="00961005">
        <w:t xml:space="preserve">Europe’s Rail </w:t>
      </w:r>
      <w:r>
        <w:t>J</w:t>
      </w:r>
      <w:r w:rsidR="00961005">
        <w:t>oint Undertaking</w:t>
      </w:r>
      <w:r>
        <w:t>:</w:t>
      </w:r>
    </w:p>
    <w:tbl>
      <w:tblPr>
        <w:tblStyle w:val="TableGrid"/>
        <w:tblW w:w="0" w:type="auto"/>
        <w:tblLook w:val="04A0" w:firstRow="1" w:lastRow="0" w:firstColumn="1" w:lastColumn="0" w:noHBand="0" w:noVBand="1"/>
      </w:tblPr>
      <w:tblGrid>
        <w:gridCol w:w="3020"/>
        <w:gridCol w:w="3021"/>
        <w:gridCol w:w="3021"/>
      </w:tblGrid>
      <w:tr w:rsidR="001C1E9E" w:rsidTr="001C1E9E" w14:paraId="533C1F11" w14:textId="77777777">
        <w:tc>
          <w:tcPr>
            <w:tcW w:w="3020" w:type="dxa"/>
            <w:tcBorders>
              <w:top w:val="single" w:color="auto" w:sz="4" w:space="0"/>
              <w:left w:val="single" w:color="auto" w:sz="4" w:space="0"/>
              <w:bottom w:val="single" w:color="auto" w:sz="4" w:space="0"/>
              <w:right w:val="single" w:color="auto" w:sz="4" w:space="0"/>
            </w:tcBorders>
            <w:hideMark/>
          </w:tcPr>
          <w:p w:rsidR="001C1E9E" w:rsidRDefault="001C1E9E" w14:paraId="709BFD40" w14:textId="2E0BAA34">
            <w:r>
              <w:t xml:space="preserve">Total </w:t>
            </w:r>
            <w:r w:rsidR="00EF5805">
              <w:t>in kind contributions</w:t>
            </w:r>
            <w:r>
              <w:rPr>
                <w:rStyle w:val="FootnoteReference"/>
              </w:rPr>
              <w:footnoteReference w:id="4"/>
            </w:r>
            <w:r>
              <w:t xml:space="preserve"> (EUR) </w:t>
            </w:r>
            <w:r w:rsidR="00EF5805">
              <w:t>(sum of IKOP and IKAA)</w:t>
            </w:r>
          </w:p>
        </w:tc>
        <w:tc>
          <w:tcPr>
            <w:tcW w:w="3021" w:type="dxa"/>
            <w:tcBorders>
              <w:top w:val="single" w:color="auto" w:sz="4" w:space="0"/>
              <w:left w:val="single" w:color="auto" w:sz="4" w:space="0"/>
              <w:bottom w:val="single" w:color="auto" w:sz="4" w:space="0"/>
              <w:right w:val="single" w:color="auto" w:sz="4" w:space="0"/>
            </w:tcBorders>
            <w:hideMark/>
          </w:tcPr>
          <w:p w:rsidR="001C1E9E" w:rsidRDefault="001C1E9E" w14:paraId="2B4F7344" w14:textId="77777777">
            <w:r>
              <w:t>Total IKOP</w:t>
            </w:r>
            <w:r>
              <w:rPr>
                <w:rStyle w:val="FootnoteReference"/>
              </w:rPr>
              <w:footnoteReference w:id="5"/>
            </w:r>
            <w:r>
              <w:t xml:space="preserve"> (EUR)</w:t>
            </w:r>
          </w:p>
        </w:tc>
        <w:tc>
          <w:tcPr>
            <w:tcW w:w="3021" w:type="dxa"/>
            <w:tcBorders>
              <w:top w:val="single" w:color="auto" w:sz="4" w:space="0"/>
              <w:left w:val="single" w:color="auto" w:sz="4" w:space="0"/>
              <w:bottom w:val="single" w:color="auto" w:sz="4" w:space="0"/>
              <w:right w:val="single" w:color="auto" w:sz="4" w:space="0"/>
            </w:tcBorders>
            <w:hideMark/>
          </w:tcPr>
          <w:p w:rsidR="001C1E9E" w:rsidRDefault="001C1E9E" w14:paraId="2205CAA7" w14:textId="77777777">
            <w:r>
              <w:t>Total IKAA</w:t>
            </w:r>
            <w:r>
              <w:rPr>
                <w:rStyle w:val="FootnoteReference"/>
              </w:rPr>
              <w:footnoteReference w:id="6"/>
            </w:r>
            <w:r>
              <w:t xml:space="preserve"> (EUR)</w:t>
            </w:r>
          </w:p>
        </w:tc>
      </w:tr>
      <w:tr w:rsidR="001C1E9E" w:rsidTr="001C1E9E" w14:paraId="555AFB4B" w14:textId="77777777">
        <w:tc>
          <w:tcPr>
            <w:tcW w:w="3020" w:type="dxa"/>
            <w:tcBorders>
              <w:top w:val="single" w:color="auto" w:sz="4" w:space="0"/>
              <w:left w:val="single" w:color="auto" w:sz="4" w:space="0"/>
              <w:bottom w:val="single" w:color="auto" w:sz="4" w:space="0"/>
              <w:right w:val="single" w:color="auto" w:sz="4" w:space="0"/>
            </w:tcBorders>
          </w:tcPr>
          <w:p w:rsidR="001C1E9E" w:rsidRDefault="001C1E9E" w14:paraId="4480A412" w14:textId="77777777"/>
        </w:tc>
        <w:tc>
          <w:tcPr>
            <w:tcW w:w="3021" w:type="dxa"/>
            <w:tcBorders>
              <w:top w:val="single" w:color="auto" w:sz="4" w:space="0"/>
              <w:left w:val="single" w:color="auto" w:sz="4" w:space="0"/>
              <w:bottom w:val="single" w:color="auto" w:sz="4" w:space="0"/>
              <w:right w:val="single" w:color="auto" w:sz="4" w:space="0"/>
            </w:tcBorders>
          </w:tcPr>
          <w:p w:rsidR="001C1E9E" w:rsidRDefault="001C1E9E" w14:paraId="162318AA" w14:textId="77777777"/>
        </w:tc>
        <w:tc>
          <w:tcPr>
            <w:tcW w:w="3021" w:type="dxa"/>
            <w:tcBorders>
              <w:top w:val="single" w:color="auto" w:sz="4" w:space="0"/>
              <w:left w:val="single" w:color="auto" w:sz="4" w:space="0"/>
              <w:bottom w:val="single" w:color="auto" w:sz="4" w:space="0"/>
              <w:right w:val="single" w:color="auto" w:sz="4" w:space="0"/>
            </w:tcBorders>
          </w:tcPr>
          <w:p w:rsidR="001C1E9E" w:rsidRDefault="001C1E9E" w14:paraId="5B75E83B" w14:textId="77777777"/>
        </w:tc>
      </w:tr>
    </w:tbl>
    <w:p w:rsidR="000B62CD" w:rsidP="000B62CD" w:rsidRDefault="000B62CD" w14:paraId="63595DA7" w14:textId="77777777">
      <w:pPr>
        <w:pStyle w:val="ListParagraph"/>
        <w:ind w:left="360"/>
        <w:rPr>
          <w:rFonts w:ascii="Calibri" w:hAnsi="Calibri"/>
          <w:color w:val="59666D"/>
        </w:rPr>
      </w:pPr>
    </w:p>
    <w:p w:rsidRPr="00CB7D12" w:rsidR="000B62CD" w:rsidP="00CB7D12" w:rsidRDefault="000B62CD" w14:paraId="4E7F0C7A" w14:textId="77777777">
      <w:pPr>
        <w:pStyle w:val="ListParagraph"/>
        <w:ind w:left="360"/>
        <w:rPr>
          <w:rFonts w:ascii="Calibri" w:hAnsi="Calibri"/>
          <w:color w:val="59666D"/>
        </w:rPr>
      </w:pPr>
    </w:p>
    <w:p w:rsidRPr="001C1E9E" w:rsidR="001C1E9E" w:rsidP="001C1E9E" w:rsidRDefault="00ED4FA8" w14:paraId="1E67609D" w14:textId="5AFA14AE">
      <w:pPr>
        <w:pStyle w:val="ListParagraph"/>
        <w:numPr>
          <w:ilvl w:val="0"/>
          <w:numId w:val="48"/>
        </w:numPr>
        <w:rPr>
          <w:rFonts w:ascii="Calibri" w:hAnsi="Calibri"/>
          <w:color w:val="59666D"/>
        </w:rPr>
      </w:pPr>
      <w:r>
        <w:t>A</w:t>
      </w:r>
      <w:r w:rsidR="001C1E9E">
        <w:t xml:space="preserve">s detailed in the Application Form attached hereto as Annex 2. </w:t>
      </w:r>
    </w:p>
    <w:p w:rsidR="003E0C09" w:rsidP="003E0C09" w:rsidRDefault="003E0C09" w14:paraId="3EC5AAAF" w14:textId="77777777">
      <w:pPr>
        <w:pStyle w:val="paragraph"/>
        <w:spacing w:before="0" w:beforeAutospacing="0" w:after="0" w:afterAutospacing="0"/>
        <w:jc w:val="both"/>
        <w:textAlignment w:val="baseline"/>
        <w:rPr>
          <w:rStyle w:val="eop"/>
          <w:rFonts w:eastAsia="Arial"/>
        </w:rPr>
      </w:pPr>
      <w:r>
        <w:rPr>
          <w:rStyle w:val="eop"/>
          <w:rFonts w:eastAsia="Arial"/>
        </w:rPr>
        <w:t> </w:t>
      </w:r>
    </w:p>
    <w:p w:rsidR="009B58EB" w:rsidP="003E0C09" w:rsidRDefault="009B58EB" w14:paraId="1CC2CE3C" w14:textId="77777777">
      <w:pPr>
        <w:pStyle w:val="paragraph"/>
        <w:spacing w:before="0" w:beforeAutospacing="0" w:after="0" w:afterAutospacing="0"/>
        <w:jc w:val="both"/>
        <w:textAlignment w:val="baseline"/>
        <w:rPr>
          <w:rStyle w:val="eop"/>
          <w:rFonts w:eastAsia="Arial"/>
        </w:rPr>
      </w:pPr>
    </w:p>
    <w:p w:rsidR="000B62CD" w:rsidP="00145D3B" w:rsidRDefault="00CB7D12" w14:paraId="6A4A5498" w14:textId="48F9139D">
      <w:pPr>
        <w:pStyle w:val="paragraph"/>
        <w:spacing w:before="0" w:beforeAutospacing="0" w:after="0" w:afterAutospacing="0"/>
        <w:textAlignment w:val="baseline"/>
        <w:rPr>
          <w:rStyle w:val="normaltextrun"/>
          <w:b/>
          <w:bCs/>
          <w:lang w:val="en-GB"/>
        </w:rPr>
      </w:pPr>
      <w:r>
        <w:rPr>
          <w:rStyle w:val="eop"/>
          <w:rFonts w:eastAsia="Arial"/>
        </w:rPr>
        <w:br w:type="page"/>
      </w:r>
    </w:p>
    <w:p w:rsidR="0060035D" w:rsidP="00575F22" w:rsidRDefault="0060035D" w14:paraId="20AC5BB7" w14:textId="77777777">
      <w:pPr>
        <w:pStyle w:val="paragraph"/>
        <w:spacing w:before="0" w:beforeAutospacing="0" w:after="0" w:afterAutospacing="0"/>
        <w:jc w:val="center"/>
        <w:textAlignment w:val="baseline"/>
        <w:rPr>
          <w:rStyle w:val="normaltextrun"/>
          <w:b/>
          <w:bCs/>
          <w:lang w:val="en-GB"/>
        </w:rPr>
      </w:pPr>
    </w:p>
    <w:p w:rsidR="003E0C09" w:rsidP="00575F22" w:rsidRDefault="003E0C09" w14:paraId="2E160826" w14:textId="34F47153">
      <w:pPr>
        <w:pStyle w:val="paragraph"/>
        <w:spacing w:before="0" w:beforeAutospacing="0" w:after="0" w:afterAutospacing="0"/>
        <w:jc w:val="center"/>
        <w:textAlignment w:val="baseline"/>
        <w:rPr>
          <w:rFonts w:ascii="Segoe UI" w:hAnsi="Segoe UI" w:cs="Segoe UI"/>
          <w:sz w:val="18"/>
          <w:szCs w:val="18"/>
        </w:rPr>
      </w:pPr>
      <w:r>
        <w:rPr>
          <w:rStyle w:val="normaltextrun"/>
          <w:b/>
          <w:bCs/>
          <w:lang w:val="en-GB"/>
        </w:rPr>
        <w:t xml:space="preserve">ANNEX 2 – </w:t>
      </w:r>
      <w:r w:rsidRPr="000B62CD" w:rsidR="000B62CD">
        <w:rPr>
          <w:rStyle w:val="normaltextrun"/>
          <w:b/>
          <w:bCs/>
          <w:lang w:val="en-GB"/>
        </w:rPr>
        <w:t>SELECTED APPLICATION FORM</w:t>
      </w:r>
    </w:p>
    <w:p w:rsidR="003E0C09" w:rsidP="003E0C09" w:rsidRDefault="003E0C09" w14:paraId="1E43705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003E0C09" w:rsidP="003E0C09" w:rsidRDefault="003E0C09" w14:paraId="1BB89CE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003E0C09" w:rsidP="003E0C09" w:rsidRDefault="003E0C09" w14:paraId="1468172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003E0C09" w:rsidP="003E0C09" w:rsidRDefault="003E0C09" w14:paraId="784DB0D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003E0C09" w:rsidP="003E0C09" w:rsidRDefault="003E0C09" w14:paraId="57875C9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003E0C09" w:rsidP="003E0C09" w:rsidRDefault="003E0C09" w14:paraId="7EF6DC6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003E0C09" w:rsidP="003E0C09" w:rsidRDefault="003E0C09" w14:paraId="5F7217F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003E0C09" w:rsidP="003E0C09" w:rsidRDefault="003E0C09" w14:paraId="370E0937" w14:textId="77777777">
      <w:pPr>
        <w:pStyle w:val="paragraph"/>
        <w:spacing w:before="0" w:beforeAutospacing="0" w:after="0" w:afterAutospacing="0"/>
        <w:textAlignment w:val="baseline"/>
        <w:rPr>
          <w:rStyle w:val="eop"/>
          <w:rFonts w:ascii="Calibri" w:hAnsi="Calibri" w:eastAsia="Arial" w:cs="Calibri"/>
          <w:sz w:val="22"/>
          <w:szCs w:val="22"/>
        </w:rPr>
      </w:pPr>
      <w:r>
        <w:rPr>
          <w:rStyle w:val="eop"/>
          <w:rFonts w:ascii="Calibri" w:hAnsi="Calibri" w:eastAsia="Arial" w:cs="Calibri"/>
          <w:sz w:val="22"/>
          <w:szCs w:val="22"/>
        </w:rPr>
        <w:t> </w:t>
      </w:r>
    </w:p>
    <w:p w:rsidR="000727F1" w:rsidP="003E0C09" w:rsidRDefault="000727F1" w14:paraId="2E984C28"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7382D6E9"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0923BFF3"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57BC8549"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48325B9C"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19647ADA"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5B54BF1A"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36C5FD27"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28B11FB1"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264A0822"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49FDA1F0"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33E127E2"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78FA2850"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2E0623BA" w14:textId="77777777">
      <w:pPr>
        <w:pStyle w:val="paragraph"/>
        <w:spacing w:before="0" w:beforeAutospacing="0" w:after="0" w:afterAutospacing="0"/>
        <w:textAlignment w:val="baseline"/>
        <w:rPr>
          <w:rStyle w:val="eop"/>
          <w:rFonts w:ascii="Calibri" w:hAnsi="Calibri" w:eastAsia="Arial" w:cs="Calibri"/>
          <w:sz w:val="22"/>
          <w:szCs w:val="22"/>
        </w:rPr>
      </w:pPr>
    </w:p>
    <w:p w:rsidR="000727F1" w:rsidP="003E0C09" w:rsidRDefault="000727F1" w14:paraId="4BF7DE76" w14:textId="77777777">
      <w:pPr>
        <w:pStyle w:val="paragraph"/>
        <w:spacing w:before="0" w:beforeAutospacing="0" w:after="0" w:afterAutospacing="0"/>
        <w:textAlignment w:val="baseline"/>
        <w:rPr>
          <w:rFonts w:ascii="Segoe UI" w:hAnsi="Segoe UI" w:cs="Segoe UI"/>
          <w:sz w:val="18"/>
          <w:szCs w:val="18"/>
        </w:rPr>
      </w:pPr>
    </w:p>
    <w:p w:rsidR="003E0C09" w:rsidP="003E0C09" w:rsidRDefault="003E0C09" w14:paraId="30845C72" w14:textId="77777777">
      <w:pPr>
        <w:pStyle w:val="paragraph"/>
        <w:spacing w:before="0" w:beforeAutospacing="0" w:after="0" w:afterAutospacing="0"/>
        <w:textAlignment w:val="baseline"/>
        <w:rPr>
          <w:rStyle w:val="eop"/>
          <w:rFonts w:ascii="Calibri" w:hAnsi="Calibri" w:eastAsia="Arial" w:cs="Calibri"/>
          <w:sz w:val="22"/>
          <w:szCs w:val="22"/>
        </w:rPr>
      </w:pPr>
      <w:r>
        <w:rPr>
          <w:rStyle w:val="eop"/>
          <w:rFonts w:ascii="Calibri" w:hAnsi="Calibri" w:eastAsia="Arial" w:cs="Calibri"/>
          <w:sz w:val="22"/>
          <w:szCs w:val="22"/>
        </w:rPr>
        <w:t> </w:t>
      </w:r>
    </w:p>
    <w:p w:rsidR="000B62CD" w:rsidP="003E0C09" w:rsidRDefault="000B62CD" w14:paraId="6C8B3E78"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78CAA6D6"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3B34EE09"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396FE734"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32493BCE"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0C88756D"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7F26958F"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0D671674"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55BF686D"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2A91C570"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26E68E97"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62BEFD58"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2038FC83"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66EE9699"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6A6A8025"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29BE40B7"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496B775C"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00F286AC" w14:textId="77777777">
      <w:pPr>
        <w:pStyle w:val="paragraph"/>
        <w:spacing w:before="0" w:beforeAutospacing="0" w:after="0" w:afterAutospacing="0"/>
        <w:textAlignment w:val="baseline"/>
        <w:rPr>
          <w:rStyle w:val="eop"/>
          <w:rFonts w:ascii="Calibri" w:hAnsi="Calibri" w:eastAsia="Arial" w:cs="Calibri"/>
          <w:sz w:val="22"/>
          <w:szCs w:val="22"/>
        </w:rPr>
      </w:pPr>
    </w:p>
    <w:p w:rsidR="000B62CD" w:rsidP="003E0C09" w:rsidRDefault="000B62CD" w14:paraId="5B098983" w14:textId="77777777">
      <w:pPr>
        <w:pStyle w:val="paragraph"/>
        <w:spacing w:before="0" w:beforeAutospacing="0" w:after="0" w:afterAutospacing="0"/>
        <w:textAlignment w:val="baseline"/>
        <w:rPr>
          <w:rStyle w:val="eop"/>
          <w:rFonts w:ascii="Calibri" w:hAnsi="Calibri" w:eastAsia="Arial" w:cs="Calibri"/>
          <w:sz w:val="22"/>
          <w:szCs w:val="22"/>
        </w:rPr>
      </w:pPr>
    </w:p>
    <w:p w:rsidR="001C02C5" w:rsidP="003E0C09" w:rsidRDefault="001C02C5" w14:paraId="0C43FA3D" w14:textId="77777777">
      <w:pPr>
        <w:pStyle w:val="paragraph"/>
        <w:spacing w:before="0" w:beforeAutospacing="0" w:after="0" w:afterAutospacing="0"/>
        <w:textAlignment w:val="baseline"/>
        <w:rPr>
          <w:rStyle w:val="eop"/>
          <w:rFonts w:ascii="Calibri" w:hAnsi="Calibri" w:eastAsia="Arial" w:cs="Calibri"/>
          <w:sz w:val="22"/>
          <w:szCs w:val="22"/>
        </w:rPr>
      </w:pPr>
    </w:p>
    <w:p w:rsidR="001C02C5" w:rsidP="0C51598E" w:rsidRDefault="001C02C5" w14:paraId="09FD80B7" w14:textId="77777777">
      <w:pPr>
        <w:pStyle w:val="paragraph"/>
        <w:spacing w:before="0" w:beforeAutospacing="0" w:after="0" w:afterAutospacing="0"/>
        <w:textAlignment w:val="baseline"/>
        <w:rPr>
          <w:rFonts w:ascii="Segoe UI" w:hAnsi="Segoe UI" w:cs="Segoe UI"/>
          <w:sz w:val="18"/>
          <w:szCs w:val="18"/>
        </w:rPr>
      </w:pPr>
    </w:p>
    <w:p w:rsidR="0C51598E" w:rsidP="0C51598E" w:rsidRDefault="0C51598E" w14:paraId="267D7546" w14:textId="3FF94150">
      <w:pPr>
        <w:pStyle w:val="paragraph"/>
        <w:spacing w:before="0" w:beforeAutospacing="0" w:after="0" w:afterAutospacing="0"/>
        <w:rPr>
          <w:rFonts w:ascii="Segoe UI" w:hAnsi="Segoe UI" w:cs="Segoe UI"/>
          <w:sz w:val="18"/>
          <w:szCs w:val="18"/>
        </w:rPr>
      </w:pPr>
    </w:p>
    <w:p w:rsidR="0C51598E" w:rsidP="0C51598E" w:rsidRDefault="0C51598E" w14:paraId="16AEFC9D" w14:textId="4E9CE940">
      <w:pPr>
        <w:pStyle w:val="paragraph"/>
        <w:spacing w:before="0" w:beforeAutospacing="0" w:after="0" w:afterAutospacing="0"/>
        <w:rPr>
          <w:rFonts w:ascii="Segoe UI" w:hAnsi="Segoe UI" w:cs="Segoe UI"/>
          <w:sz w:val="18"/>
          <w:szCs w:val="18"/>
        </w:rPr>
      </w:pPr>
    </w:p>
    <w:p w:rsidR="003E0C09" w:rsidP="003E0C09" w:rsidRDefault="003E0C09" w14:paraId="60DB569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001C02C5" w:rsidP="003E0C09" w:rsidRDefault="001C02C5" w14:paraId="486EE869" w14:textId="77777777">
      <w:pPr>
        <w:pStyle w:val="paragraph"/>
        <w:spacing w:before="0" w:beforeAutospacing="0" w:after="0" w:afterAutospacing="0"/>
        <w:jc w:val="center"/>
        <w:textAlignment w:val="baseline"/>
        <w:rPr>
          <w:rStyle w:val="normaltextrun"/>
          <w:b/>
          <w:bCs/>
          <w:lang w:val="en-GB"/>
        </w:rPr>
      </w:pPr>
    </w:p>
    <w:p w:rsidR="0060035D" w:rsidP="003E0C09" w:rsidRDefault="0060035D" w14:paraId="10F165F6" w14:textId="77777777">
      <w:pPr>
        <w:pStyle w:val="paragraph"/>
        <w:spacing w:before="0" w:beforeAutospacing="0" w:after="0" w:afterAutospacing="0"/>
        <w:jc w:val="center"/>
        <w:textAlignment w:val="baseline"/>
        <w:rPr>
          <w:rStyle w:val="normaltextrun"/>
          <w:b/>
          <w:bCs/>
          <w:lang w:val="en-GB"/>
        </w:rPr>
      </w:pPr>
    </w:p>
    <w:p w:rsidR="003E0C09" w:rsidP="003E0C09" w:rsidRDefault="003E0C09" w14:paraId="5996664D" w14:textId="3EF9D1C6">
      <w:pPr>
        <w:pStyle w:val="paragraph"/>
        <w:spacing w:before="0" w:beforeAutospacing="0" w:after="0" w:afterAutospacing="0"/>
        <w:jc w:val="center"/>
        <w:textAlignment w:val="baseline"/>
        <w:rPr>
          <w:rFonts w:ascii="Segoe UI" w:hAnsi="Segoe UI" w:cs="Segoe UI"/>
          <w:b/>
          <w:bCs/>
          <w:sz w:val="18"/>
          <w:szCs w:val="18"/>
        </w:rPr>
      </w:pPr>
      <w:r>
        <w:rPr>
          <w:rStyle w:val="normaltextrun"/>
          <w:b/>
          <w:bCs/>
          <w:lang w:val="en-GB"/>
        </w:rPr>
        <w:t>ANNEX 3 –ADDITIONAL COMMITMENTS</w:t>
      </w:r>
      <w:r>
        <w:rPr>
          <w:rStyle w:val="eop"/>
          <w:rFonts w:eastAsia="Arial"/>
          <w:b/>
          <w:bCs/>
        </w:rPr>
        <w:t> </w:t>
      </w:r>
    </w:p>
    <w:p w:rsidR="003E0C09" w:rsidP="003E0C09" w:rsidRDefault="003E0C09" w14:paraId="79DF8AA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Arial" w:cs="Calibri"/>
          <w:sz w:val="22"/>
          <w:szCs w:val="22"/>
        </w:rPr>
        <w:t> </w:t>
      </w:r>
    </w:p>
    <w:p w:rsidRPr="001C02C5" w:rsidR="001A2E3C" w:rsidP="000E6DF2" w:rsidRDefault="001C02C5" w14:paraId="0AAEC4BF" w14:textId="13A44FEC">
      <w:pPr>
        <w:pStyle w:val="NoSpacing"/>
        <w:rPr>
          <w:rFonts w:ascii="Times New Roman" w:hAnsi="Times New Roman" w:cs="Times New Roman"/>
        </w:rPr>
      </w:pPr>
      <w:r w:rsidRPr="001C02C5">
        <w:rPr>
          <w:rFonts w:ascii="Times New Roman" w:hAnsi="Times New Roman" w:cs="Times New Roman"/>
        </w:rPr>
        <w:t>OPTION [Any additional commitment may be specified under this section]</w:t>
      </w:r>
    </w:p>
    <w:sectPr w:rsidRPr="001C02C5" w:rsidR="001A2E3C" w:rsidSect="00335233">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0213" w:rsidP="00DF0F82" w:rsidRDefault="00290213" w14:paraId="585528AA" w14:textId="77777777">
      <w:pPr>
        <w:spacing w:after="0" w:line="240" w:lineRule="auto"/>
      </w:pPr>
      <w:r>
        <w:separator/>
      </w:r>
    </w:p>
  </w:endnote>
  <w:endnote w:type="continuationSeparator" w:id="0">
    <w:p w:rsidR="00290213" w:rsidP="00DF0F82" w:rsidRDefault="00290213" w14:paraId="3BF1154B" w14:textId="77777777">
      <w:pPr>
        <w:spacing w:after="0" w:line="240" w:lineRule="auto"/>
      </w:pPr>
      <w:r>
        <w:continuationSeparator/>
      </w:r>
    </w:p>
  </w:endnote>
  <w:endnote w:type="continuationNotice" w:id="1">
    <w:p w:rsidR="00290213" w:rsidRDefault="00290213" w14:paraId="3F7D84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420087"/>
      <w:docPartObj>
        <w:docPartGallery w:val="Page Numbers (Bottom of Page)"/>
        <w:docPartUnique/>
      </w:docPartObj>
    </w:sdtPr>
    <w:sdtEndPr>
      <w:rPr>
        <w:noProof/>
      </w:rPr>
    </w:sdtEndPr>
    <w:sdtContent>
      <w:p w:rsidR="00CF7F34" w:rsidRDefault="00F04CEE" w14:paraId="48740D39" w14:textId="77777777">
        <w:pPr>
          <w:pStyle w:val="Footer"/>
          <w:jc w:val="center"/>
        </w:pPr>
        <w:r>
          <w:fldChar w:fldCharType="begin"/>
        </w:r>
        <w:r>
          <w:instrText xml:space="preserve"> PAGE   \* MERGEFORMAT </w:instrText>
        </w:r>
        <w:r>
          <w:fldChar w:fldCharType="separate"/>
        </w:r>
        <w:r w:rsidR="00CF7F34">
          <w:rPr>
            <w:noProof/>
          </w:rPr>
          <w:t>8</w:t>
        </w:r>
        <w:r>
          <w:rPr>
            <w:noProof/>
          </w:rPr>
          <w:fldChar w:fldCharType="end"/>
        </w:r>
      </w:p>
    </w:sdtContent>
  </w:sdt>
  <w:p w:rsidR="00CF7F34" w:rsidRDefault="00CF7F34" w14:paraId="272C1DB3" w14:textId="77777777">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24725"/>
      <w:docPartObj>
        <w:docPartGallery w:val="Page Numbers (Bottom of Page)"/>
        <w:docPartUnique/>
      </w:docPartObj>
    </w:sdtPr>
    <w:sdtEndPr>
      <w:rPr>
        <w:noProof/>
      </w:rPr>
    </w:sdtEndPr>
    <w:sdtContent>
      <w:p w:rsidR="00CF7F34" w:rsidRDefault="00F04CEE" w14:paraId="4D48EF94" w14:textId="78FC8DF9">
        <w:pPr>
          <w:pStyle w:val="Footer"/>
          <w:jc w:val="center"/>
        </w:pPr>
        <w:r>
          <w:fldChar w:fldCharType="begin"/>
        </w:r>
        <w:r>
          <w:instrText xml:space="preserve"> PAGE   \* MERGEFORMAT </w:instrText>
        </w:r>
        <w:r>
          <w:fldChar w:fldCharType="separate"/>
        </w:r>
        <w:r w:rsidR="00CB07B8">
          <w:rPr>
            <w:noProof/>
          </w:rPr>
          <w:t>2</w:t>
        </w:r>
        <w:r>
          <w:rPr>
            <w:noProof/>
          </w:rPr>
          <w:fldChar w:fldCharType="end"/>
        </w:r>
      </w:p>
    </w:sdtContent>
  </w:sdt>
  <w:p w:rsidR="00CF7F34" w:rsidRDefault="00CF7F34" w14:paraId="021BCFBF" w14:textId="7777777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83720"/>
      <w:docPartObj>
        <w:docPartGallery w:val="Page Numbers (Bottom of Page)"/>
        <w:docPartUnique/>
      </w:docPartObj>
    </w:sdtPr>
    <w:sdtEndPr>
      <w:rPr>
        <w:noProof/>
      </w:rPr>
    </w:sdtEndPr>
    <w:sdtContent>
      <w:p w:rsidR="00030C58" w:rsidRDefault="00030C58" w14:paraId="38DAA56E" w14:textId="744811D3">
        <w:pPr>
          <w:pStyle w:val="Footer"/>
          <w:jc w:val="center"/>
        </w:pPr>
        <w:r>
          <w:fldChar w:fldCharType="begin"/>
        </w:r>
        <w:r>
          <w:instrText xml:space="preserve"> PAGE   \* MERGEFORMAT </w:instrText>
        </w:r>
        <w:r>
          <w:fldChar w:fldCharType="separate"/>
        </w:r>
        <w:r w:rsidR="00CB07B8">
          <w:rPr>
            <w:noProof/>
          </w:rPr>
          <w:t>1</w:t>
        </w:r>
        <w:r>
          <w:rPr>
            <w:noProof/>
          </w:rPr>
          <w:fldChar w:fldCharType="end"/>
        </w:r>
      </w:p>
    </w:sdtContent>
  </w:sdt>
  <w:p w:rsidR="00030C58" w:rsidRDefault="00030C58" w14:paraId="370942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0213" w:rsidP="00DF0F82" w:rsidRDefault="00290213" w14:paraId="310FD817" w14:textId="77777777">
      <w:pPr>
        <w:spacing w:after="0" w:line="240" w:lineRule="auto"/>
      </w:pPr>
      <w:r>
        <w:separator/>
      </w:r>
    </w:p>
  </w:footnote>
  <w:footnote w:type="continuationSeparator" w:id="0">
    <w:p w:rsidR="00290213" w:rsidP="00DF0F82" w:rsidRDefault="00290213" w14:paraId="37C55238" w14:textId="77777777">
      <w:pPr>
        <w:spacing w:after="0" w:line="240" w:lineRule="auto"/>
      </w:pPr>
      <w:r>
        <w:continuationSeparator/>
      </w:r>
    </w:p>
  </w:footnote>
  <w:footnote w:type="continuationNotice" w:id="1">
    <w:p w:rsidR="00290213" w:rsidRDefault="00290213" w14:paraId="3E402734" w14:textId="77777777">
      <w:pPr>
        <w:spacing w:after="0" w:line="240" w:lineRule="auto"/>
      </w:pPr>
    </w:p>
  </w:footnote>
  <w:footnote w:id="2">
    <w:p w:rsidRPr="000E6DF2" w:rsidR="005D7647" w:rsidP="008F314A" w:rsidRDefault="005D7647" w14:paraId="63FE31F3" w14:textId="1A2FF67B">
      <w:pPr>
        <w:pStyle w:val="FootnoteText"/>
        <w:spacing w:after="0"/>
        <w:rPr>
          <w:sz w:val="18"/>
          <w:szCs w:val="18"/>
        </w:rPr>
      </w:pPr>
      <w:r w:rsidRPr="00BC27EB">
        <w:rPr>
          <w:rStyle w:val="FootnoteReference"/>
        </w:rPr>
        <w:footnoteRef/>
      </w:r>
      <w:r w:rsidRPr="00BC27EB">
        <w:t xml:space="preserve"> </w:t>
      </w:r>
      <w:r w:rsidR="00145D3B">
        <w:tab/>
      </w:r>
      <w:r w:rsidRPr="000E6DF2">
        <w:rPr>
          <w:sz w:val="18"/>
          <w:szCs w:val="18"/>
        </w:rPr>
        <w:t>Only t</w:t>
      </w:r>
      <w:r w:rsidRPr="000E6DF2" w:rsidR="00853800">
        <w:rPr>
          <w:sz w:val="18"/>
          <w:szCs w:val="18"/>
        </w:rPr>
        <w:t xml:space="preserve">he </w:t>
      </w:r>
      <w:r w:rsidRPr="000E6DF2" w:rsidR="004B7DF4">
        <w:rPr>
          <w:sz w:val="18"/>
          <w:szCs w:val="18"/>
        </w:rPr>
        <w:t>main corporate entity may</w:t>
      </w:r>
      <w:r w:rsidRPr="000E6DF2">
        <w:rPr>
          <w:sz w:val="18"/>
          <w:szCs w:val="18"/>
        </w:rPr>
        <w:t xml:space="preserve"> be listed, without the breakdown of affiliated entities</w:t>
      </w:r>
      <w:r w:rsidRPr="000E6DF2" w:rsidR="00853800">
        <w:rPr>
          <w:sz w:val="18"/>
          <w:szCs w:val="18"/>
        </w:rPr>
        <w:t>; h</w:t>
      </w:r>
      <w:r w:rsidRPr="000E6DF2">
        <w:rPr>
          <w:sz w:val="18"/>
          <w:szCs w:val="18"/>
        </w:rPr>
        <w:t>owever, the estimate must take</w:t>
      </w:r>
      <w:r w:rsidR="0040664B">
        <w:rPr>
          <w:sz w:val="18"/>
          <w:szCs w:val="18"/>
        </w:rPr>
        <w:t xml:space="preserve"> </w:t>
      </w:r>
      <w:r w:rsidRPr="000E6DF2">
        <w:rPr>
          <w:sz w:val="18"/>
          <w:szCs w:val="18"/>
        </w:rPr>
        <w:t>into account the contr</w:t>
      </w:r>
      <w:r w:rsidRPr="000E6DF2" w:rsidR="00ED3EE2">
        <w:rPr>
          <w:sz w:val="18"/>
          <w:szCs w:val="18"/>
        </w:rPr>
        <w:t xml:space="preserve">ibution of </w:t>
      </w:r>
      <w:r w:rsidRPr="000E6DF2" w:rsidR="00BC27EB">
        <w:rPr>
          <w:sz w:val="18"/>
          <w:szCs w:val="18"/>
        </w:rPr>
        <w:t xml:space="preserve">the </w:t>
      </w:r>
      <w:r w:rsidRPr="000E6DF2" w:rsidR="00ED3EE2">
        <w:rPr>
          <w:sz w:val="18"/>
          <w:szCs w:val="18"/>
        </w:rPr>
        <w:t>affiliated entities</w:t>
      </w:r>
      <w:r w:rsidRPr="000E6DF2" w:rsidR="00BC27EB">
        <w:rPr>
          <w:sz w:val="18"/>
          <w:szCs w:val="18"/>
        </w:rPr>
        <w:t xml:space="preserve"> expected to contribute to the programme</w:t>
      </w:r>
      <w:r w:rsidRPr="000E6DF2" w:rsidR="00ED3EE2">
        <w:rPr>
          <w:sz w:val="18"/>
          <w:szCs w:val="18"/>
        </w:rPr>
        <w:t>.</w:t>
      </w:r>
      <w:r w:rsidRPr="000E6DF2" w:rsidR="00FD14BA">
        <w:rPr>
          <w:sz w:val="18"/>
          <w:szCs w:val="18"/>
        </w:rPr>
        <w:t xml:space="preserve"> </w:t>
      </w:r>
    </w:p>
  </w:footnote>
  <w:footnote w:id="3">
    <w:p w:rsidR="001C1E9E" w:rsidP="001C1E9E" w:rsidRDefault="001C1E9E" w14:paraId="7EF21DE1" w14:textId="5313B7A9">
      <w:pPr>
        <w:pStyle w:val="FootnoteText"/>
        <w:spacing w:after="0"/>
      </w:pPr>
      <w:r>
        <w:rPr>
          <w:rStyle w:val="FootnoteReference"/>
          <w:sz w:val="18"/>
          <w:szCs w:val="18"/>
        </w:rPr>
        <w:footnoteRef/>
      </w:r>
      <w:r>
        <w:rPr>
          <w:sz w:val="18"/>
          <w:szCs w:val="18"/>
        </w:rPr>
        <w:t xml:space="preserve"> </w:t>
      </w:r>
      <w:r w:rsidR="00145D3B">
        <w:rPr>
          <w:sz w:val="18"/>
          <w:szCs w:val="18"/>
        </w:rPr>
        <w:tab/>
      </w:r>
      <w:r>
        <w:rPr>
          <w:sz w:val="18"/>
          <w:szCs w:val="18"/>
        </w:rPr>
        <w:t>The types of in-kind contributions (IKOP and IKAA)</w:t>
      </w:r>
      <w:r w:rsidR="009A02A3">
        <w:rPr>
          <w:sz w:val="18"/>
          <w:szCs w:val="18"/>
        </w:rPr>
        <w:t xml:space="preserve"> </w:t>
      </w:r>
      <w:r>
        <w:rPr>
          <w:sz w:val="18"/>
          <w:szCs w:val="18"/>
        </w:rPr>
        <w:t xml:space="preserve">are laid down by Article 2 (Definitions), Article 11 (Contributions from </w:t>
      </w:r>
      <w:r w:rsidR="00A1635D">
        <w:rPr>
          <w:sz w:val="18"/>
          <w:szCs w:val="18"/>
        </w:rPr>
        <w:t>M</w:t>
      </w:r>
      <w:r>
        <w:rPr>
          <w:sz w:val="18"/>
          <w:szCs w:val="18"/>
        </w:rPr>
        <w:t xml:space="preserve">embers other than the Union and contributing partners) and Article </w:t>
      </w:r>
      <w:r w:rsidR="001533E6">
        <w:rPr>
          <w:sz w:val="18"/>
          <w:szCs w:val="18"/>
        </w:rPr>
        <w:t>90</w:t>
      </w:r>
      <w:r>
        <w:rPr>
          <w:sz w:val="18"/>
          <w:szCs w:val="18"/>
        </w:rPr>
        <w:t xml:space="preserve"> (Scope of additional activities) of the SBA Regulation. </w:t>
      </w:r>
    </w:p>
  </w:footnote>
  <w:footnote w:id="4">
    <w:p w:rsidR="001C1E9E" w:rsidP="001C1E9E" w:rsidRDefault="001C1E9E" w14:paraId="29713F72" w14:textId="1A0A707E">
      <w:pPr>
        <w:pStyle w:val="FootnoteText"/>
        <w:spacing w:after="0"/>
      </w:pPr>
      <w:r>
        <w:rPr>
          <w:rStyle w:val="FootnoteReference"/>
        </w:rPr>
        <w:footnoteRef/>
      </w:r>
      <w:r>
        <w:rPr>
          <w:sz w:val="18"/>
          <w:szCs w:val="18"/>
        </w:rPr>
        <w:t xml:space="preserve"> </w:t>
      </w:r>
      <w:r w:rsidR="00145D3B">
        <w:rPr>
          <w:sz w:val="18"/>
          <w:szCs w:val="18"/>
        </w:rPr>
        <w:tab/>
      </w:r>
      <w:r>
        <w:rPr>
          <w:sz w:val="18"/>
          <w:szCs w:val="18"/>
        </w:rPr>
        <w:t xml:space="preserve">The candidate Member's indicative overall in-kind contribution to the </w:t>
      </w:r>
      <w:r w:rsidR="00EF5805">
        <w:rPr>
          <w:sz w:val="18"/>
          <w:szCs w:val="18"/>
        </w:rPr>
        <w:t>E</w:t>
      </w:r>
      <w:r w:rsidR="00961005">
        <w:rPr>
          <w:sz w:val="18"/>
          <w:szCs w:val="18"/>
        </w:rPr>
        <w:t>urope’s</w:t>
      </w:r>
      <w:r w:rsidR="00193C59">
        <w:rPr>
          <w:sz w:val="18"/>
          <w:szCs w:val="18"/>
        </w:rPr>
        <w:t xml:space="preserve"> </w:t>
      </w:r>
      <w:r w:rsidR="00EF5805">
        <w:rPr>
          <w:sz w:val="18"/>
          <w:szCs w:val="18"/>
        </w:rPr>
        <w:t>Rail</w:t>
      </w:r>
      <w:r w:rsidR="00961005">
        <w:rPr>
          <w:sz w:val="18"/>
          <w:szCs w:val="18"/>
        </w:rPr>
        <w:t>’s Joint Undertaking</w:t>
      </w:r>
      <w:r>
        <w:rPr>
          <w:sz w:val="18"/>
          <w:szCs w:val="18"/>
        </w:rPr>
        <w:t>.</w:t>
      </w:r>
      <w:r>
        <w:t xml:space="preserve"> </w:t>
      </w:r>
    </w:p>
  </w:footnote>
  <w:footnote w:id="5">
    <w:p w:rsidR="001C1E9E" w:rsidP="001C1E9E" w:rsidRDefault="001C1E9E" w14:paraId="789BB1E2" w14:textId="7CFA2618">
      <w:pPr>
        <w:pStyle w:val="FootnoteText"/>
        <w:spacing w:after="0"/>
      </w:pPr>
      <w:r w:rsidRPr="00DA5833">
        <w:rPr>
          <w:rStyle w:val="FootnoteReference"/>
        </w:rPr>
        <w:footnoteRef/>
      </w:r>
      <w:r w:rsidRPr="00DA5833">
        <w:rPr>
          <w:rStyle w:val="FootnoteReference"/>
        </w:rPr>
        <w:t xml:space="preserve"> </w:t>
      </w:r>
      <w:r w:rsidRPr="00DA5833" w:rsidR="00575F22">
        <w:rPr>
          <w:rStyle w:val="FootnoteReference"/>
        </w:rPr>
        <w:t xml:space="preserve">    </w:t>
      </w:r>
      <w:r w:rsidRPr="00DA5833" w:rsidR="00074674">
        <w:rPr>
          <w:rStyle w:val="FootnoteReference"/>
        </w:rPr>
        <w:t xml:space="preserve"> </w:t>
      </w:r>
      <w:r w:rsidR="0060035D">
        <w:t xml:space="preserve"> </w:t>
      </w:r>
      <w:r w:rsidR="00425FC4">
        <w:tab/>
      </w:r>
      <w:r w:rsidR="00575F22">
        <w:rPr>
          <w:sz w:val="18"/>
          <w:szCs w:val="18"/>
        </w:rPr>
        <w:t>Pursuant</w:t>
      </w:r>
      <w:r>
        <w:rPr>
          <w:sz w:val="18"/>
          <w:szCs w:val="18"/>
        </w:rPr>
        <w:t xml:space="preserve"> to Article 2(8) of the SBA, in-kind contributions to operational activities’ means contributions by </w:t>
      </w:r>
      <w:r w:rsidR="003544C6">
        <w:rPr>
          <w:sz w:val="18"/>
          <w:szCs w:val="18"/>
        </w:rPr>
        <w:t>p</w:t>
      </w:r>
      <w:r>
        <w:rPr>
          <w:sz w:val="18"/>
          <w:szCs w:val="18"/>
        </w:rPr>
        <w:t xml:space="preserve">rivate </w:t>
      </w:r>
      <w:r w:rsidR="003544C6">
        <w:rPr>
          <w:sz w:val="18"/>
          <w:szCs w:val="18"/>
        </w:rPr>
        <w:t>m</w:t>
      </w:r>
      <w:r>
        <w:rPr>
          <w:sz w:val="18"/>
          <w:szCs w:val="18"/>
        </w:rPr>
        <w:t xml:space="preserve">embers, constituent </w:t>
      </w:r>
      <w:r w:rsidR="00A03EB4">
        <w:rPr>
          <w:sz w:val="18"/>
          <w:szCs w:val="18"/>
        </w:rPr>
        <w:t>entities,</w:t>
      </w:r>
      <w:r>
        <w:rPr>
          <w:sz w:val="18"/>
          <w:szCs w:val="18"/>
        </w:rPr>
        <w:t xml:space="preserve"> or the affiliated entities of either, by international organisations and by contributing partners, consisting of the eligible costs incurred by them in implementing indirect actions less the contribution of that </w:t>
      </w:r>
      <w:r w:rsidR="00193C59">
        <w:rPr>
          <w:sz w:val="18"/>
          <w:szCs w:val="18"/>
        </w:rPr>
        <w:t>J</w:t>
      </w:r>
      <w:r>
        <w:rPr>
          <w:sz w:val="18"/>
          <w:szCs w:val="18"/>
        </w:rPr>
        <w:t xml:space="preserve">oint </w:t>
      </w:r>
      <w:r w:rsidR="00193C59">
        <w:rPr>
          <w:sz w:val="18"/>
          <w:szCs w:val="18"/>
        </w:rPr>
        <w:t>U</w:t>
      </w:r>
      <w:r>
        <w:rPr>
          <w:sz w:val="18"/>
          <w:szCs w:val="18"/>
        </w:rPr>
        <w:t>ndertaking and of the participating states of that joint undertaking to those costs.</w:t>
      </w:r>
      <w:r w:rsidR="005B3883">
        <w:rPr>
          <w:sz w:val="18"/>
          <w:szCs w:val="18"/>
        </w:rPr>
        <w:t xml:space="preserve"> </w:t>
      </w:r>
      <w:r w:rsidRPr="005B3883" w:rsidR="005B3883">
        <w:rPr>
          <w:sz w:val="18"/>
          <w:szCs w:val="18"/>
        </w:rPr>
        <w:t xml:space="preserve">Estimate to be based on the applicable Horizon Europe funding rates for Innovation Actions, </w:t>
      </w:r>
      <w:r w:rsidRPr="005B3883" w:rsidR="004821FF">
        <w:rPr>
          <w:sz w:val="18"/>
          <w:szCs w:val="18"/>
        </w:rPr>
        <w:t>i.e.,</w:t>
      </w:r>
      <w:r w:rsidRPr="005B3883" w:rsidR="005B3883">
        <w:rPr>
          <w:sz w:val="18"/>
          <w:szCs w:val="18"/>
        </w:rPr>
        <w:t xml:space="preserve"> 70% direct costs + 25% indirect costs, and 100% direct costs + 25% indirect costs for non-profit entities.</w:t>
      </w:r>
      <w:r w:rsidR="005B3883">
        <w:rPr>
          <w:sz w:val="18"/>
          <w:szCs w:val="18"/>
        </w:rPr>
        <w:t xml:space="preserve"> To consider that </w:t>
      </w:r>
      <w:r w:rsidR="00394109">
        <w:rPr>
          <w:sz w:val="18"/>
          <w:szCs w:val="18"/>
        </w:rPr>
        <w:t xml:space="preserve">Members are expected to significantly </w:t>
      </w:r>
      <w:r w:rsidR="0061165D">
        <w:rPr>
          <w:sz w:val="18"/>
          <w:szCs w:val="18"/>
        </w:rPr>
        <w:t>contribute</w:t>
      </w:r>
      <w:r w:rsidR="00394109">
        <w:rPr>
          <w:sz w:val="18"/>
          <w:szCs w:val="18"/>
        </w:rPr>
        <w:t xml:space="preserve"> to Flagship Project, where the funding rate is reduced in accordance with the SBA, and the last </w:t>
      </w:r>
      <w:r w:rsidR="0061165D">
        <w:rPr>
          <w:sz w:val="18"/>
          <w:szCs w:val="18"/>
        </w:rPr>
        <w:t>call for Flagship Project entailed a funding rate of 60% at project level.</w:t>
      </w:r>
    </w:p>
  </w:footnote>
  <w:footnote w:id="6">
    <w:p w:rsidR="001C1E9E" w:rsidP="001C1E9E" w:rsidRDefault="001C1E9E" w14:paraId="1F12EE4B" w14:textId="486B9ABE">
      <w:pPr>
        <w:pStyle w:val="FootnoteText"/>
        <w:spacing w:after="0"/>
      </w:pPr>
      <w:r>
        <w:rPr>
          <w:rStyle w:val="FootnoteReference"/>
        </w:rPr>
        <w:footnoteRef/>
      </w:r>
      <w:r>
        <w:rPr>
          <w:sz w:val="18"/>
          <w:szCs w:val="18"/>
        </w:rPr>
        <w:t xml:space="preserve"> </w:t>
      </w:r>
      <w:r w:rsidR="00145D3B">
        <w:rPr>
          <w:sz w:val="18"/>
          <w:szCs w:val="18"/>
        </w:rPr>
        <w:tab/>
      </w:r>
      <w:r>
        <w:rPr>
          <w:sz w:val="18"/>
          <w:szCs w:val="18"/>
        </w:rPr>
        <w:t xml:space="preserve">Pursuant to Article 2(10) of the SBA in-kind contributions to additional activities’ means contributions by the </w:t>
      </w:r>
      <w:r w:rsidR="00BC6609">
        <w:rPr>
          <w:sz w:val="18"/>
          <w:szCs w:val="18"/>
        </w:rPr>
        <w:t>p</w:t>
      </w:r>
      <w:r>
        <w:rPr>
          <w:sz w:val="18"/>
          <w:szCs w:val="18"/>
        </w:rPr>
        <w:t xml:space="preserve">rivate </w:t>
      </w:r>
      <w:r w:rsidR="00BC6609">
        <w:rPr>
          <w:sz w:val="18"/>
          <w:szCs w:val="18"/>
        </w:rPr>
        <w:t>m</w:t>
      </w:r>
      <w:r>
        <w:rPr>
          <w:sz w:val="18"/>
          <w:szCs w:val="18"/>
        </w:rPr>
        <w:t xml:space="preserve">embers, constituent </w:t>
      </w:r>
      <w:r w:rsidR="00A03EB4">
        <w:rPr>
          <w:sz w:val="18"/>
          <w:szCs w:val="18"/>
        </w:rPr>
        <w:t>entities,</w:t>
      </w:r>
      <w:r>
        <w:rPr>
          <w:sz w:val="18"/>
          <w:szCs w:val="18"/>
        </w:rPr>
        <w:t xml:space="preserve"> or the affiliated entities of either, and by international organisations, consisting of the costs incurred by them in implementing additional activities less any contribution to those costs from the Union and from the participating states of that joint undertaking.</w:t>
      </w:r>
      <w:r w:rsidR="00E7730A">
        <w:rPr>
          <w:sz w:val="18"/>
          <w:szCs w:val="18"/>
        </w:rPr>
        <w:t xml:space="preserve"> </w:t>
      </w:r>
      <w:r>
        <w:rPr>
          <w:sz w:val="18"/>
          <w:szCs w:val="18"/>
        </w:rPr>
        <w:t xml:space="preserve">The candidate Member's indicative overall in-kind contribution to additional activities to the </w:t>
      </w:r>
      <w:r w:rsidR="00E7730A">
        <w:rPr>
          <w:sz w:val="18"/>
          <w:szCs w:val="18"/>
        </w:rPr>
        <w:t>E</w:t>
      </w:r>
      <w:r w:rsidR="009A02A3">
        <w:rPr>
          <w:sz w:val="18"/>
          <w:szCs w:val="18"/>
        </w:rPr>
        <w:t xml:space="preserve">urope’s </w:t>
      </w:r>
      <w:r w:rsidR="00E7730A">
        <w:rPr>
          <w:sz w:val="18"/>
          <w:szCs w:val="18"/>
        </w:rPr>
        <w:t>Rail</w:t>
      </w:r>
      <w:r w:rsidR="009A02A3">
        <w:rPr>
          <w:sz w:val="18"/>
          <w:szCs w:val="18"/>
        </w:rPr>
        <w:t xml:space="preserve"> Joint Undertaking</w:t>
      </w:r>
      <w:r>
        <w:rPr>
          <w:sz w:val="18"/>
          <w:szCs w:val="18"/>
        </w:rPr>
        <w:t xml:space="preserve">. A </w:t>
      </w:r>
      <w:r w:rsidR="004821FF">
        <w:rPr>
          <w:sz w:val="18"/>
          <w:szCs w:val="18"/>
        </w:rPr>
        <w:t>high-level</w:t>
      </w:r>
      <w:r>
        <w:rPr>
          <w:sz w:val="18"/>
          <w:szCs w:val="18"/>
        </w:rPr>
        <w:t xml:space="preserve"> description is needed at this stage while more information will be required in case of selection under the “Additional Activities Plan” that will be annexed to the </w:t>
      </w:r>
      <w:r w:rsidR="00E7730A">
        <w:rPr>
          <w:sz w:val="18"/>
          <w:szCs w:val="18"/>
        </w:rPr>
        <w:t>EU-Rail</w:t>
      </w:r>
      <w:r>
        <w:rPr>
          <w:sz w:val="18"/>
          <w:szCs w:val="18"/>
        </w:rPr>
        <w:t xml:space="preserve"> Work Programme as approved by the Governing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F7F34" w:rsidRDefault="00E30A43" w14:paraId="24690657" w14:textId="77777777">
    <w:pPr>
      <w:rPr>
        <w:sz w:val="2"/>
        <w:szCs w:val="2"/>
      </w:rPr>
    </w:pPr>
    <w:r>
      <w:rPr>
        <w:noProof/>
        <w:lang w:val="en-IE" w:eastAsia="en-IE"/>
      </w:rPr>
      <mc:AlternateContent>
        <mc:Choice Requires="wps">
          <w:drawing>
            <wp:anchor distT="63500" distB="63500" distL="63500" distR="63500" simplePos="0" relativeHeight="251656704" behindDoc="1" locked="0" layoutInCell="1" allowOverlap="1" wp14:anchorId="59BFF983" wp14:editId="34D3FCCB">
              <wp:simplePos x="0" y="0"/>
              <wp:positionH relativeFrom="page">
                <wp:posOffset>1024255</wp:posOffset>
              </wp:positionH>
              <wp:positionV relativeFrom="paragraph">
                <wp:posOffset>379730</wp:posOffset>
              </wp:positionV>
              <wp:extent cx="2405380" cy="248285"/>
              <wp:effectExtent l="0" t="0" r="1270" b="1651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34" w:rsidRDefault="00CF7F34" w14:paraId="6CCF7267" w14:textId="77777777">
                          <w:pPr>
                            <w:pStyle w:val="En-tteoupieddepage0"/>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BFF983">
              <v:stroke joinstyle="miter"/>
              <v:path gradientshapeok="t" o:connecttype="rect"/>
            </v:shapetype>
            <v:shape id="Text Box 95" style="position:absolute;margin-left:80.65pt;margin-top:29.9pt;width:189.4pt;height:19.55pt;z-index:-25165824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">
              <v:textbox style="mso-fit-shape-to-text:t" inset="0,0,0,0">
                <w:txbxContent>
                  <w:p w:rsidR="00CF7F34" w:rsidRDefault="00CF7F34" w14:paraId="6CCF7267" w14:textId="77777777">
                    <w:pPr>
                      <w:pStyle w:val="En-tteoupieddepage0"/>
                      <w:shd w:val="clear" w:color="auto" w:fill="auto"/>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F7F34" w:rsidP="006F4D10" w:rsidRDefault="00000000" w14:paraId="64CD7793" w14:textId="48962C0F">
    <w:pPr>
      <w:jc w:val="center"/>
      <w:rPr>
        <w:sz w:val="2"/>
        <w:szCs w:val="2"/>
      </w:rPr>
    </w:pPr>
    <w:sdt>
      <w:sdtPr>
        <w:rPr>
          <w:sz w:val="2"/>
          <w:szCs w:val="2"/>
        </w:rPr>
        <w:id w:val="-2008433121"/>
        <w:docPartObj>
          <w:docPartGallery w:val="Watermarks"/>
          <w:docPartUnique/>
        </w:docPartObj>
      </w:sdtPr>
      <w:sdtContent>
        <w:r>
          <w:rPr>
            <w:noProof/>
            <w:sz w:val="2"/>
            <w:szCs w:val="2"/>
          </w:rPr>
          <w:pict w14:anchorId="0C211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7728;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sdtContent>
    </w:sdt>
    <w:r w:rsidRPr="00F0398B" w:rsidR="00911A8E">
      <w:rPr>
        <w:rFonts w:ascii="Times New Roman" w:hAnsi="Times New Roman"/>
        <w:noProof/>
      </w:rPr>
      <w:drawing>
        <wp:inline distT="0" distB="0" distL="0" distR="0" wp14:anchorId="33A32F88" wp14:editId="166342B6">
          <wp:extent cx="853440" cy="6510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104" cy="658394"/>
                  </a:xfrm>
                  <a:prstGeom prst="rect">
                    <a:avLst/>
                  </a:prstGeom>
                  <a:noFill/>
                  <a:ln>
                    <a:noFill/>
                  </a:ln>
                </pic:spPr>
              </pic:pic>
            </a:graphicData>
          </a:graphic>
        </wp:inline>
      </w:drawing>
    </w:r>
    <w:r w:rsidR="00E30A43">
      <w:rPr>
        <w:noProof/>
        <w:lang w:val="en-IE" w:eastAsia="en-IE"/>
      </w:rPr>
      <mc:AlternateContent>
        <mc:Choice Requires="wps">
          <w:drawing>
            <wp:anchor distT="63500" distB="63500" distL="63500" distR="63500" simplePos="0" relativeHeight="251657728" behindDoc="1" locked="0" layoutInCell="1" allowOverlap="1" wp14:anchorId="4395C84B" wp14:editId="0A114EDF">
              <wp:simplePos x="0" y="0"/>
              <wp:positionH relativeFrom="page">
                <wp:posOffset>1024255</wp:posOffset>
              </wp:positionH>
              <wp:positionV relativeFrom="paragraph">
                <wp:posOffset>379730</wp:posOffset>
              </wp:positionV>
              <wp:extent cx="74930" cy="154940"/>
              <wp:effectExtent l="0" t="0" r="1270" b="1651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34" w:rsidRDefault="00CF7F34" w14:paraId="4C9F4CE4" w14:textId="77777777">
                          <w:pPr>
                            <w:pStyle w:val="En-tteoupieddepage0"/>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95C84B">
              <v:stroke joinstyle="miter"/>
              <v:path gradientshapeok="t" o:connecttype="rect"/>
            </v:shapetype>
            <v:shape id="Text Box 94" style="position:absolute;left:0;text-align:left;margin-left:80.65pt;margin-top:29.9pt;width:5.9pt;height:12.2pt;z-index:-2516582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">
              <v:textbox style="mso-fit-shape-to-text:t" inset="0,0,0,0">
                <w:txbxContent>
                  <w:p w:rsidR="00CF7F34" w:rsidRDefault="00CF7F34" w14:paraId="4C9F4CE4" w14:textId="77777777">
                    <w:pPr>
                      <w:pStyle w:val="En-tteoupieddepage0"/>
                      <w:shd w:val="clear" w:color="auto" w:fill="auto"/>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F4D10" w:rsidP="005D7647" w:rsidRDefault="00911A8E" w14:paraId="15F1CEB9" w14:textId="7359FBDA">
    <w:pPr>
      <w:jc w:val="center"/>
      <w:rPr>
        <w:rFonts w:ascii="Times New Roman" w:hAnsi="Times New Roman" w:cs="Times New Roman"/>
        <w:b/>
        <w:sz w:val="32"/>
      </w:rPr>
    </w:pPr>
    <w:r w:rsidRPr="00F0398B">
      <w:rPr>
        <w:rFonts w:ascii="Times New Roman" w:hAnsi="Times New Roman"/>
        <w:noProof/>
      </w:rPr>
      <w:drawing>
        <wp:inline distT="0" distB="0" distL="0" distR="0" wp14:anchorId="5774D0CB" wp14:editId="377AF2E2">
          <wp:extent cx="853440" cy="65102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104" cy="658394"/>
                  </a:xfrm>
                  <a:prstGeom prst="rect">
                    <a:avLst/>
                  </a:prstGeom>
                  <a:noFill/>
                  <a:ln>
                    <a:noFill/>
                  </a:ln>
                </pic:spPr>
              </pic:pic>
            </a:graphicData>
          </a:graphic>
        </wp:inline>
      </w:drawing>
    </w:r>
  </w:p>
  <w:p w:rsidR="005D7647" w:rsidP="005D7647" w:rsidRDefault="005D7647" w14:paraId="07EE0A6B" w14:textId="362F25C0">
    <w:pPr>
      <w:jc w:val="center"/>
      <w:rPr>
        <w:rFonts w:ascii="Times New Roman" w:hAnsi="Times New Roman" w:cs="Times New Roman"/>
        <w:b/>
        <w:sz w:val="32"/>
      </w:rPr>
    </w:pPr>
    <w:r>
      <w:rPr>
        <w:rFonts w:ascii="Times New Roman" w:hAnsi="Times New Roman" w:cs="Times New Roman"/>
        <w:b/>
        <w:sz w:val="32"/>
      </w:rPr>
      <w:t xml:space="preserve">LETTER OF </w:t>
    </w:r>
    <w:r w:rsidR="00F3267A">
      <w:rPr>
        <w:rFonts w:ascii="Times New Roman" w:hAnsi="Times New Roman" w:cs="Times New Roman"/>
        <w:b/>
        <w:sz w:val="32"/>
      </w:rPr>
      <w:t>COMMITMENT</w:t>
    </w:r>
  </w:p>
  <w:p w:rsidR="005D7647" w:rsidRDefault="005D7647" w14:paraId="6D454E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BD4"/>
    <w:multiLevelType w:val="hybridMultilevel"/>
    <w:tmpl w:val="9536BE52"/>
    <w:lvl w:ilvl="0" w:tplc="06D2267C">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C54A63"/>
    <w:multiLevelType w:val="hybridMultilevel"/>
    <w:tmpl w:val="BBC401AA"/>
    <w:lvl w:ilvl="0" w:tplc="3F9EEB04">
      <w:start w:val="5"/>
      <w:numFmt w:val="bullet"/>
      <w:lvlText w:val=""/>
      <w:lvlJc w:val="left"/>
      <w:pPr>
        <w:ind w:left="720" w:hanging="360"/>
      </w:pPr>
      <w:rPr>
        <w:rFonts w:hint="default" w:ascii="Symbol" w:hAnsi="Symbol" w:cs="Times New Roman"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09E25614"/>
    <w:multiLevelType w:val="multilevel"/>
    <w:tmpl w:val="089A7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31E42"/>
    <w:multiLevelType w:val="hybridMultilevel"/>
    <w:tmpl w:val="EE92004A"/>
    <w:lvl w:ilvl="0" w:tplc="06D2267C">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9148C9"/>
    <w:multiLevelType w:val="multilevel"/>
    <w:tmpl w:val="2CA4F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C3EDC"/>
    <w:multiLevelType w:val="hybridMultilevel"/>
    <w:tmpl w:val="950A4EDE"/>
    <w:lvl w:ilvl="0" w:tplc="08130001">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6" w15:restartNumberingAfterBreak="0">
    <w:nsid w:val="15AA3F40"/>
    <w:multiLevelType w:val="multilevel"/>
    <w:tmpl w:val="50BE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56DD3"/>
    <w:multiLevelType w:val="hybridMultilevel"/>
    <w:tmpl w:val="F676A894"/>
    <w:lvl w:ilvl="0" w:tplc="06D2267C">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8070E2"/>
    <w:multiLevelType w:val="multilevel"/>
    <w:tmpl w:val="AD3ED37A"/>
    <w:lvl w:ilvl="0">
      <w:start w:val="1"/>
      <w:numFmt w:val="decimal"/>
      <w:lvlText w:val="%1."/>
      <w:lvlJc w:val="left"/>
      <w:rPr>
        <w:rFonts w:ascii="Times New Roman" w:hAnsi="Times New Roman" w:eastAsia="Times New Roman" w:cs="Times New Roman"/>
        <w:b w:val="0"/>
        <w:bCs w:val="0"/>
        <w:i w:val="0"/>
        <w:iCs w:val="0"/>
        <w:smallCaps w:val="0"/>
        <w:strike w:val="0"/>
        <w:color w:val="3A3A3A"/>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33B74"/>
    <w:multiLevelType w:val="multilevel"/>
    <w:tmpl w:val="2558F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44180"/>
    <w:multiLevelType w:val="multilevel"/>
    <w:tmpl w:val="E092E2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FF4F85"/>
    <w:multiLevelType w:val="hybridMultilevel"/>
    <w:tmpl w:val="AB7E9E0C"/>
    <w:lvl w:ilvl="0" w:tplc="06D2267C">
      <w:numFmt w:val="bullet"/>
      <w:lvlText w:val="-"/>
      <w:lvlJc w:val="left"/>
      <w:pPr>
        <w:ind w:left="720" w:hanging="360"/>
      </w:pPr>
      <w:rPr>
        <w:rFonts w:hint="default" w:ascii="Times New Roman" w:hAnsi="Times New Roman" w:cs="Times New Roman"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7A7649A"/>
    <w:multiLevelType w:val="multilevel"/>
    <w:tmpl w:val="80220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D3638"/>
    <w:multiLevelType w:val="hybridMultilevel"/>
    <w:tmpl w:val="97C8687E"/>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5C52B7"/>
    <w:multiLevelType w:val="hybridMultilevel"/>
    <w:tmpl w:val="74B6D5FA"/>
    <w:lvl w:ilvl="0" w:tplc="06D2267C">
      <w:numFmt w:val="bullet"/>
      <w:lvlText w:val="-"/>
      <w:lvlJc w:val="left"/>
      <w:pPr>
        <w:ind w:left="1080" w:hanging="360"/>
      </w:pPr>
      <w:rPr>
        <w:rFonts w:hint="default" w:ascii="Times New Roman" w:hAnsi="Times New Roman" w:cs="Times New Roman" w:eastAsiaTheme="minorEastAsia"/>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5" w15:restartNumberingAfterBreak="0">
    <w:nsid w:val="2E872A74"/>
    <w:multiLevelType w:val="hybridMultilevel"/>
    <w:tmpl w:val="C242D924"/>
    <w:lvl w:ilvl="0" w:tplc="06D2267C">
      <w:numFmt w:val="bullet"/>
      <w:lvlText w:val="-"/>
      <w:lvlJc w:val="left"/>
      <w:pPr>
        <w:ind w:left="720" w:hanging="360"/>
      </w:pPr>
      <w:rPr>
        <w:rFonts w:hint="default" w:ascii="Times New Roman" w:hAnsi="Times New Roman" w:cs="Times New Roman" w:eastAsiaTheme="minorEastAsia"/>
      </w:rPr>
    </w:lvl>
    <w:lvl w:ilvl="1" w:tplc="A7E8E1A6">
      <w:numFmt w:val="bullet"/>
      <w:lvlText w:val=""/>
      <w:lvlJc w:val="left"/>
      <w:pPr>
        <w:ind w:left="1440" w:hanging="360"/>
      </w:pPr>
      <w:rPr>
        <w:rFonts w:hint="default" w:ascii="Symbol" w:hAnsi="Symbol" w:cs="Times New Roman" w:eastAsiaTheme="minorEastAsi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A4403F"/>
    <w:multiLevelType w:val="hybridMultilevel"/>
    <w:tmpl w:val="AF9C68BA"/>
    <w:lvl w:ilvl="0" w:tplc="06D2267C">
      <w:numFmt w:val="bullet"/>
      <w:lvlText w:val="-"/>
      <w:lvlJc w:val="left"/>
      <w:pPr>
        <w:ind w:left="720" w:hanging="360"/>
      </w:pPr>
      <w:rPr>
        <w:rFonts w:hint="default" w:ascii="Times New Roman" w:hAnsi="Times New Roman" w:cs="Times New Roman" w:eastAsiaTheme="minorEastAsia"/>
      </w:rPr>
    </w:lvl>
    <w:lvl w:ilvl="1" w:tplc="06D2267C">
      <w:numFmt w:val="bullet"/>
      <w:lvlText w:val="-"/>
      <w:lvlJc w:val="left"/>
      <w:pPr>
        <w:ind w:left="1440" w:hanging="360"/>
      </w:pPr>
      <w:rPr>
        <w:rFonts w:hint="default" w:ascii="Times New Roman" w:hAnsi="Times New Roman" w:cs="Times New Roman" w:eastAsiaTheme="minorEastAsi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023AE9"/>
    <w:multiLevelType w:val="hybridMultilevel"/>
    <w:tmpl w:val="5AEEC4A2"/>
    <w:lvl w:ilvl="0" w:tplc="06D2267C">
      <w:numFmt w:val="bullet"/>
      <w:lvlText w:val="-"/>
      <w:lvlJc w:val="left"/>
      <w:pPr>
        <w:ind w:left="720" w:hanging="360"/>
      </w:pPr>
      <w:rPr>
        <w:rFonts w:hint="default" w:ascii="Times New Roman" w:hAnsi="Times New Roman" w:cs="Times New Roman"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32BF0D2C"/>
    <w:multiLevelType w:val="hybridMultilevel"/>
    <w:tmpl w:val="EF4E4272"/>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473B0D"/>
    <w:multiLevelType w:val="hybridMultilevel"/>
    <w:tmpl w:val="FF8A1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4F0983"/>
    <w:multiLevelType w:val="hybridMultilevel"/>
    <w:tmpl w:val="42EE0BD2"/>
    <w:lvl w:ilvl="0" w:tplc="06D2267C">
      <w:numFmt w:val="bullet"/>
      <w:lvlText w:val="-"/>
      <w:lvlJc w:val="left"/>
      <w:pPr>
        <w:ind w:left="360" w:hanging="360"/>
      </w:pPr>
      <w:rPr>
        <w:rFonts w:hint="default" w:ascii="Times New Roman" w:hAnsi="Times New Roman" w:cs="Times New Roman" w:eastAsiaTheme="minorEastAsia"/>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4A55DA7"/>
    <w:multiLevelType w:val="hybridMultilevel"/>
    <w:tmpl w:val="23FA777C"/>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52642E7"/>
    <w:multiLevelType w:val="hybridMultilevel"/>
    <w:tmpl w:val="BD2CD7AA"/>
    <w:lvl w:ilvl="0" w:tplc="06D2267C">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853198C"/>
    <w:multiLevelType w:val="multilevel"/>
    <w:tmpl w:val="AC441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717F1C"/>
    <w:multiLevelType w:val="hybridMultilevel"/>
    <w:tmpl w:val="75501F64"/>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AD709BE"/>
    <w:multiLevelType w:val="multilevel"/>
    <w:tmpl w:val="BB8684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313768"/>
    <w:multiLevelType w:val="hybridMultilevel"/>
    <w:tmpl w:val="6ED087BE"/>
    <w:lvl w:ilvl="0" w:tplc="06D2267C">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7455F49"/>
    <w:multiLevelType w:val="hybridMultilevel"/>
    <w:tmpl w:val="8A4E5ED2"/>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7611731"/>
    <w:multiLevelType w:val="multilevel"/>
    <w:tmpl w:val="F444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BE494B"/>
    <w:multiLevelType w:val="hybridMultilevel"/>
    <w:tmpl w:val="27C4F184"/>
    <w:lvl w:ilvl="0" w:tplc="FBF0D7EC">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B497745"/>
    <w:multiLevelType w:val="multilevel"/>
    <w:tmpl w:val="DB644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6C3BC6"/>
    <w:multiLevelType w:val="hybridMultilevel"/>
    <w:tmpl w:val="C2CC9F64"/>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EA60C37"/>
    <w:multiLevelType w:val="hybridMultilevel"/>
    <w:tmpl w:val="78CED20C"/>
    <w:lvl w:ilvl="0" w:tplc="06D2267C">
      <w:numFmt w:val="bullet"/>
      <w:lvlText w:val="-"/>
      <w:lvlJc w:val="left"/>
      <w:pPr>
        <w:ind w:left="720" w:hanging="360"/>
      </w:pPr>
      <w:rPr>
        <w:rFonts w:hint="default" w:ascii="Times New Roman" w:hAnsi="Times New Roman" w:cs="Times New Roman"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3" w15:restartNumberingAfterBreak="0">
    <w:nsid w:val="51B41F56"/>
    <w:multiLevelType w:val="hybridMultilevel"/>
    <w:tmpl w:val="B96034A2"/>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5F279AD"/>
    <w:multiLevelType w:val="hybridMultilevel"/>
    <w:tmpl w:val="F4B09730"/>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6C03B16"/>
    <w:multiLevelType w:val="hybridMultilevel"/>
    <w:tmpl w:val="E67A729C"/>
    <w:lvl w:ilvl="0" w:tplc="06D2267C">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AB17CD1"/>
    <w:multiLevelType w:val="hybridMultilevel"/>
    <w:tmpl w:val="4EDA6D96"/>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DA722FA"/>
    <w:multiLevelType w:val="hybridMultilevel"/>
    <w:tmpl w:val="1662FA44"/>
    <w:lvl w:ilvl="0" w:tplc="06D2267C">
      <w:numFmt w:val="bullet"/>
      <w:lvlText w:val="-"/>
      <w:lvlJc w:val="left"/>
      <w:pPr>
        <w:ind w:left="720" w:hanging="360"/>
      </w:pPr>
      <w:rPr>
        <w:rFonts w:hint="default" w:ascii="Times New Roman" w:hAnsi="Times New Roman" w:cs="Times New Roman"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8" w15:restartNumberingAfterBreak="0">
    <w:nsid w:val="60BE2E2D"/>
    <w:multiLevelType w:val="hybridMultilevel"/>
    <w:tmpl w:val="552E6050"/>
    <w:lvl w:ilvl="0" w:tplc="06D2267C">
      <w:numFmt w:val="bullet"/>
      <w:lvlText w:val="-"/>
      <w:lvlJc w:val="left"/>
      <w:pPr>
        <w:ind w:left="720" w:hanging="360"/>
      </w:pPr>
      <w:rPr>
        <w:rFonts w:hint="default" w:ascii="Times New Roman" w:hAnsi="Times New Roman" w:cs="Times New Roman"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10968C9"/>
    <w:multiLevelType w:val="hybridMultilevel"/>
    <w:tmpl w:val="658AC646"/>
    <w:lvl w:ilvl="0" w:tplc="06D2267C">
      <w:numFmt w:val="bullet"/>
      <w:lvlText w:val="-"/>
      <w:lvlJc w:val="left"/>
      <w:pPr>
        <w:ind w:left="720" w:hanging="360"/>
      </w:pPr>
      <w:rPr>
        <w:rFonts w:hint="default" w:ascii="Times New Roman" w:hAnsi="Times New Roman" w:cs="Times New Roman"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0" w15:restartNumberingAfterBreak="0">
    <w:nsid w:val="6369122A"/>
    <w:multiLevelType w:val="multilevel"/>
    <w:tmpl w:val="2BBE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CC7A96"/>
    <w:multiLevelType w:val="hybridMultilevel"/>
    <w:tmpl w:val="1FE62EB6"/>
    <w:lvl w:ilvl="0" w:tplc="06D2267C">
      <w:numFmt w:val="bullet"/>
      <w:lvlText w:val="-"/>
      <w:lvlJc w:val="left"/>
      <w:pPr>
        <w:ind w:left="720" w:hanging="360"/>
      </w:pPr>
      <w:rPr>
        <w:rFonts w:hint="default" w:ascii="Times New Roman" w:hAnsi="Times New Roman" w:cs="Times New Roman" w:eastAsiaTheme="minorEastAsia"/>
      </w:rPr>
    </w:lvl>
    <w:lvl w:ilvl="1" w:tplc="A7E8E1A6">
      <w:numFmt w:val="bullet"/>
      <w:lvlText w:val=""/>
      <w:lvlJc w:val="left"/>
      <w:pPr>
        <w:ind w:left="1440" w:hanging="360"/>
      </w:pPr>
      <w:rPr>
        <w:rFonts w:hint="default" w:ascii="Symbol" w:hAnsi="Symbol" w:cs="Times New Roman" w:eastAsiaTheme="minorEastAsi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7B71859"/>
    <w:multiLevelType w:val="hybridMultilevel"/>
    <w:tmpl w:val="8F180D72"/>
    <w:lvl w:ilvl="0" w:tplc="2F5EA668">
      <w:start w:val="5"/>
      <w:numFmt w:val="bullet"/>
      <w:lvlText w:val=""/>
      <w:lvlJc w:val="left"/>
      <w:pPr>
        <w:ind w:left="720" w:hanging="360"/>
      </w:pPr>
      <w:rPr>
        <w:rFonts w:hint="default" w:ascii="Symbol" w:hAnsi="Symbol" w:cs="Times New Roman"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3" w15:restartNumberingAfterBreak="0">
    <w:nsid w:val="728F1EE0"/>
    <w:multiLevelType w:val="multilevel"/>
    <w:tmpl w:val="3A5AEB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642B72"/>
    <w:multiLevelType w:val="hybridMultilevel"/>
    <w:tmpl w:val="CDC0C610"/>
    <w:lvl w:ilvl="0" w:tplc="06D2267C">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6700A6E"/>
    <w:multiLevelType w:val="hybridMultilevel"/>
    <w:tmpl w:val="5F3E5564"/>
    <w:lvl w:ilvl="0" w:tplc="06D2267C">
      <w:numFmt w:val="bullet"/>
      <w:lvlText w:val="-"/>
      <w:lvlJc w:val="left"/>
      <w:pPr>
        <w:ind w:left="720" w:hanging="360"/>
      </w:pPr>
      <w:rPr>
        <w:rFonts w:hint="default" w:ascii="Times New Roman" w:hAnsi="Times New Roman" w:cs="Times New Roman" w:eastAsiaTheme="minorEastAsia"/>
      </w:rPr>
    </w:lvl>
    <w:lvl w:ilvl="1" w:tplc="3176D234">
      <w:numFmt w:val="bullet"/>
      <w:lvlText w:val="•"/>
      <w:lvlJc w:val="left"/>
      <w:pPr>
        <w:ind w:left="1440" w:hanging="360"/>
      </w:pPr>
      <w:rPr>
        <w:rFonts w:hint="default" w:ascii="Times New Roman" w:hAnsi="Times New Roman" w:cs="Times New Roman" w:eastAsiaTheme="minorEastAsi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8A817C5"/>
    <w:multiLevelType w:val="multilevel"/>
    <w:tmpl w:val="331AD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175F32"/>
    <w:multiLevelType w:val="hybridMultilevel"/>
    <w:tmpl w:val="F3CA5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2008490">
    <w:abstractNumId w:val="10"/>
  </w:num>
  <w:num w:numId="2" w16cid:durableId="563100283">
    <w:abstractNumId w:val="34"/>
  </w:num>
  <w:num w:numId="3" w16cid:durableId="582570537">
    <w:abstractNumId w:val="29"/>
  </w:num>
  <w:num w:numId="4" w16cid:durableId="1966766204">
    <w:abstractNumId w:val="22"/>
  </w:num>
  <w:num w:numId="5" w16cid:durableId="1579171635">
    <w:abstractNumId w:val="7"/>
  </w:num>
  <w:num w:numId="6" w16cid:durableId="367871761">
    <w:abstractNumId w:val="3"/>
  </w:num>
  <w:num w:numId="7" w16cid:durableId="1432513206">
    <w:abstractNumId w:val="36"/>
  </w:num>
  <w:num w:numId="8" w16cid:durableId="854882522">
    <w:abstractNumId w:val="0"/>
  </w:num>
  <w:num w:numId="9" w16cid:durableId="2114785193">
    <w:abstractNumId w:val="35"/>
  </w:num>
  <w:num w:numId="10" w16cid:durableId="1362782251">
    <w:abstractNumId w:val="44"/>
  </w:num>
  <w:num w:numId="11" w16cid:durableId="1839661083">
    <w:abstractNumId w:val="45"/>
  </w:num>
  <w:num w:numId="12" w16cid:durableId="452602142">
    <w:abstractNumId w:val="38"/>
  </w:num>
  <w:num w:numId="13" w16cid:durableId="1155730714">
    <w:abstractNumId w:val="16"/>
  </w:num>
  <w:num w:numId="14" w16cid:durableId="947928055">
    <w:abstractNumId w:val="41"/>
  </w:num>
  <w:num w:numId="15" w16cid:durableId="1240334946">
    <w:abstractNumId w:val="27"/>
  </w:num>
  <w:num w:numId="16" w16cid:durableId="1653942436">
    <w:abstractNumId w:val="15"/>
  </w:num>
  <w:num w:numId="17" w16cid:durableId="1721511061">
    <w:abstractNumId w:val="20"/>
  </w:num>
  <w:num w:numId="18" w16cid:durableId="343363222">
    <w:abstractNumId w:val="31"/>
  </w:num>
  <w:num w:numId="19" w16cid:durableId="1064066901">
    <w:abstractNumId w:val="18"/>
  </w:num>
  <w:num w:numId="20" w16cid:durableId="624312456">
    <w:abstractNumId w:val="33"/>
  </w:num>
  <w:num w:numId="21" w16cid:durableId="1302733862">
    <w:abstractNumId w:val="13"/>
  </w:num>
  <w:num w:numId="22" w16cid:durableId="992029552">
    <w:abstractNumId w:val="24"/>
  </w:num>
  <w:num w:numId="23" w16cid:durableId="1917088733">
    <w:abstractNumId w:val="21"/>
  </w:num>
  <w:num w:numId="24" w16cid:durableId="471555833">
    <w:abstractNumId w:val="26"/>
  </w:num>
  <w:num w:numId="25" w16cid:durableId="846214092">
    <w:abstractNumId w:val="39"/>
  </w:num>
  <w:num w:numId="26" w16cid:durableId="1651135241">
    <w:abstractNumId w:val="32"/>
  </w:num>
  <w:num w:numId="27" w16cid:durableId="1761564369">
    <w:abstractNumId w:val="37"/>
  </w:num>
  <w:num w:numId="28" w16cid:durableId="2073768936">
    <w:abstractNumId w:val="42"/>
  </w:num>
  <w:num w:numId="29" w16cid:durableId="979964521">
    <w:abstractNumId w:val="17"/>
  </w:num>
  <w:num w:numId="30" w16cid:durableId="445735940">
    <w:abstractNumId w:val="11"/>
  </w:num>
  <w:num w:numId="31" w16cid:durableId="2031952013">
    <w:abstractNumId w:val="1"/>
  </w:num>
  <w:num w:numId="32" w16cid:durableId="1168714427">
    <w:abstractNumId w:val="14"/>
  </w:num>
  <w:num w:numId="33" w16cid:durableId="1792481182">
    <w:abstractNumId w:val="5"/>
  </w:num>
  <w:num w:numId="34" w16cid:durableId="1857958899">
    <w:abstractNumId w:val="16"/>
  </w:num>
  <w:num w:numId="35" w16cid:durableId="810295659">
    <w:abstractNumId w:val="8"/>
  </w:num>
  <w:num w:numId="36" w16cid:durableId="402677188">
    <w:abstractNumId w:val="40"/>
  </w:num>
  <w:num w:numId="37" w16cid:durableId="35200493">
    <w:abstractNumId w:val="23"/>
  </w:num>
  <w:num w:numId="38" w16cid:durableId="904990357">
    <w:abstractNumId w:val="4"/>
  </w:num>
  <w:num w:numId="39" w16cid:durableId="742870857">
    <w:abstractNumId w:val="43"/>
  </w:num>
  <w:num w:numId="40" w16cid:durableId="1584559351">
    <w:abstractNumId w:val="28"/>
  </w:num>
  <w:num w:numId="41" w16cid:durableId="2081639238">
    <w:abstractNumId w:val="46"/>
  </w:num>
  <w:num w:numId="42" w16cid:durableId="77219610">
    <w:abstractNumId w:val="6"/>
  </w:num>
  <w:num w:numId="43" w16cid:durableId="95027821">
    <w:abstractNumId w:val="30"/>
  </w:num>
  <w:num w:numId="44" w16cid:durableId="1216821171">
    <w:abstractNumId w:val="12"/>
  </w:num>
  <w:num w:numId="45" w16cid:durableId="183637530">
    <w:abstractNumId w:val="2"/>
  </w:num>
  <w:num w:numId="46" w16cid:durableId="397900343">
    <w:abstractNumId w:val="9"/>
  </w:num>
  <w:num w:numId="47" w16cid:durableId="1781488242">
    <w:abstractNumId w:val="25"/>
  </w:num>
  <w:num w:numId="48" w16cid:durableId="1060789236">
    <w:abstractNumId w:val="47"/>
  </w:num>
  <w:num w:numId="49" w16cid:durableId="16917829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8659F"/>
    <w:rsid w:val="00002A68"/>
    <w:rsid w:val="0001135B"/>
    <w:rsid w:val="00014D6B"/>
    <w:rsid w:val="00015C9B"/>
    <w:rsid w:val="000161B5"/>
    <w:rsid w:val="00016617"/>
    <w:rsid w:val="00016AB6"/>
    <w:rsid w:val="00022DCD"/>
    <w:rsid w:val="00023F86"/>
    <w:rsid w:val="000242E1"/>
    <w:rsid w:val="00025B95"/>
    <w:rsid w:val="0002603D"/>
    <w:rsid w:val="00026376"/>
    <w:rsid w:val="00030C58"/>
    <w:rsid w:val="0003404F"/>
    <w:rsid w:val="0004247E"/>
    <w:rsid w:val="00042E67"/>
    <w:rsid w:val="00043B70"/>
    <w:rsid w:val="000507B5"/>
    <w:rsid w:val="00052502"/>
    <w:rsid w:val="00052D58"/>
    <w:rsid w:val="00063B3F"/>
    <w:rsid w:val="000669BC"/>
    <w:rsid w:val="00070109"/>
    <w:rsid w:val="000727F1"/>
    <w:rsid w:val="000732B9"/>
    <w:rsid w:val="00074674"/>
    <w:rsid w:val="00082F75"/>
    <w:rsid w:val="00083685"/>
    <w:rsid w:val="00083696"/>
    <w:rsid w:val="0008560E"/>
    <w:rsid w:val="000973ED"/>
    <w:rsid w:val="000A0B45"/>
    <w:rsid w:val="000A74C2"/>
    <w:rsid w:val="000B0C36"/>
    <w:rsid w:val="000B2D2E"/>
    <w:rsid w:val="000B62CD"/>
    <w:rsid w:val="000B6E19"/>
    <w:rsid w:val="000B7A0C"/>
    <w:rsid w:val="000C01A3"/>
    <w:rsid w:val="000C39A0"/>
    <w:rsid w:val="000D1DE5"/>
    <w:rsid w:val="000D3413"/>
    <w:rsid w:val="000D3A27"/>
    <w:rsid w:val="000D56B7"/>
    <w:rsid w:val="000E0045"/>
    <w:rsid w:val="000E6DF2"/>
    <w:rsid w:val="000E701E"/>
    <w:rsid w:val="000F1791"/>
    <w:rsid w:val="000F291D"/>
    <w:rsid w:val="000F39F2"/>
    <w:rsid w:val="00103444"/>
    <w:rsid w:val="00104443"/>
    <w:rsid w:val="001109F9"/>
    <w:rsid w:val="00113088"/>
    <w:rsid w:val="0011372D"/>
    <w:rsid w:val="001201BF"/>
    <w:rsid w:val="0012386D"/>
    <w:rsid w:val="00131E77"/>
    <w:rsid w:val="001346F3"/>
    <w:rsid w:val="00136F09"/>
    <w:rsid w:val="00145D3B"/>
    <w:rsid w:val="00146178"/>
    <w:rsid w:val="00146A22"/>
    <w:rsid w:val="0015139A"/>
    <w:rsid w:val="001533E6"/>
    <w:rsid w:val="001543BE"/>
    <w:rsid w:val="00162BFA"/>
    <w:rsid w:val="00174B07"/>
    <w:rsid w:val="001904EB"/>
    <w:rsid w:val="00193C59"/>
    <w:rsid w:val="001949C5"/>
    <w:rsid w:val="0019760E"/>
    <w:rsid w:val="001A27F7"/>
    <w:rsid w:val="001A2E3C"/>
    <w:rsid w:val="001B77F8"/>
    <w:rsid w:val="001C02C5"/>
    <w:rsid w:val="001C16D1"/>
    <w:rsid w:val="001C1E9E"/>
    <w:rsid w:val="001C43AE"/>
    <w:rsid w:val="001D6A0C"/>
    <w:rsid w:val="001D75F5"/>
    <w:rsid w:val="001E1135"/>
    <w:rsid w:val="001E217B"/>
    <w:rsid w:val="001E7911"/>
    <w:rsid w:val="001F0830"/>
    <w:rsid w:val="001F0CAE"/>
    <w:rsid w:val="001F6260"/>
    <w:rsid w:val="001F6E94"/>
    <w:rsid w:val="001F7A44"/>
    <w:rsid w:val="00200359"/>
    <w:rsid w:val="0020497F"/>
    <w:rsid w:val="00206255"/>
    <w:rsid w:val="002211A0"/>
    <w:rsid w:val="00223436"/>
    <w:rsid w:val="0022568C"/>
    <w:rsid w:val="00227DF1"/>
    <w:rsid w:val="00232904"/>
    <w:rsid w:val="002406D9"/>
    <w:rsid w:val="002449D7"/>
    <w:rsid w:val="002467FD"/>
    <w:rsid w:val="002569F1"/>
    <w:rsid w:val="00267F83"/>
    <w:rsid w:val="00270455"/>
    <w:rsid w:val="00271D28"/>
    <w:rsid w:val="00271ED6"/>
    <w:rsid w:val="00276238"/>
    <w:rsid w:val="00277DC8"/>
    <w:rsid w:val="00280D01"/>
    <w:rsid w:val="00284765"/>
    <w:rsid w:val="00290213"/>
    <w:rsid w:val="00297561"/>
    <w:rsid w:val="002A00A0"/>
    <w:rsid w:val="002A047C"/>
    <w:rsid w:val="002A753A"/>
    <w:rsid w:val="002B1111"/>
    <w:rsid w:val="002B2258"/>
    <w:rsid w:val="002B648C"/>
    <w:rsid w:val="002C6CED"/>
    <w:rsid w:val="002C7C04"/>
    <w:rsid w:val="002D1FD0"/>
    <w:rsid w:val="002E17AC"/>
    <w:rsid w:val="002E2427"/>
    <w:rsid w:val="002E678C"/>
    <w:rsid w:val="002F5EBC"/>
    <w:rsid w:val="002F6079"/>
    <w:rsid w:val="003001D8"/>
    <w:rsid w:val="00300246"/>
    <w:rsid w:val="0030208A"/>
    <w:rsid w:val="00303D1B"/>
    <w:rsid w:val="00305E9B"/>
    <w:rsid w:val="003111D3"/>
    <w:rsid w:val="0031539D"/>
    <w:rsid w:val="003204C6"/>
    <w:rsid w:val="00320B80"/>
    <w:rsid w:val="00324F59"/>
    <w:rsid w:val="00331A03"/>
    <w:rsid w:val="00334C96"/>
    <w:rsid w:val="00335233"/>
    <w:rsid w:val="003423D7"/>
    <w:rsid w:val="0034549C"/>
    <w:rsid w:val="0034780A"/>
    <w:rsid w:val="00350494"/>
    <w:rsid w:val="003544C6"/>
    <w:rsid w:val="003671C7"/>
    <w:rsid w:val="00374624"/>
    <w:rsid w:val="00377308"/>
    <w:rsid w:val="0038188C"/>
    <w:rsid w:val="0038374C"/>
    <w:rsid w:val="00394109"/>
    <w:rsid w:val="003A4D2D"/>
    <w:rsid w:val="003A599A"/>
    <w:rsid w:val="003B0BB9"/>
    <w:rsid w:val="003B1169"/>
    <w:rsid w:val="003B3EBF"/>
    <w:rsid w:val="003B683F"/>
    <w:rsid w:val="003C127A"/>
    <w:rsid w:val="003C436F"/>
    <w:rsid w:val="003E05DD"/>
    <w:rsid w:val="003E0A70"/>
    <w:rsid w:val="003E0C09"/>
    <w:rsid w:val="003E3BB6"/>
    <w:rsid w:val="003E4309"/>
    <w:rsid w:val="003F0DAA"/>
    <w:rsid w:val="003F259B"/>
    <w:rsid w:val="003F3829"/>
    <w:rsid w:val="003F7796"/>
    <w:rsid w:val="0040664B"/>
    <w:rsid w:val="00406F94"/>
    <w:rsid w:val="00413FD2"/>
    <w:rsid w:val="0042090F"/>
    <w:rsid w:val="0042517F"/>
    <w:rsid w:val="00425FC4"/>
    <w:rsid w:val="00432F56"/>
    <w:rsid w:val="0044221B"/>
    <w:rsid w:val="00444CAD"/>
    <w:rsid w:val="00450CC0"/>
    <w:rsid w:val="00451C9D"/>
    <w:rsid w:val="00451EC1"/>
    <w:rsid w:val="004543C4"/>
    <w:rsid w:val="00455492"/>
    <w:rsid w:val="0046251D"/>
    <w:rsid w:val="0046591A"/>
    <w:rsid w:val="00472E5C"/>
    <w:rsid w:val="00481AB1"/>
    <w:rsid w:val="004821FF"/>
    <w:rsid w:val="00494B7C"/>
    <w:rsid w:val="00495F4E"/>
    <w:rsid w:val="00497E68"/>
    <w:rsid w:val="004A0732"/>
    <w:rsid w:val="004B7DF4"/>
    <w:rsid w:val="004C033D"/>
    <w:rsid w:val="004C4853"/>
    <w:rsid w:val="004C4E6E"/>
    <w:rsid w:val="004D1689"/>
    <w:rsid w:val="004E0B7A"/>
    <w:rsid w:val="004E45D1"/>
    <w:rsid w:val="004F26AC"/>
    <w:rsid w:val="00502387"/>
    <w:rsid w:val="00512F94"/>
    <w:rsid w:val="00514ECE"/>
    <w:rsid w:val="00515AB3"/>
    <w:rsid w:val="005163CB"/>
    <w:rsid w:val="005171CF"/>
    <w:rsid w:val="00520CFC"/>
    <w:rsid w:val="0052570E"/>
    <w:rsid w:val="00527472"/>
    <w:rsid w:val="00527A4D"/>
    <w:rsid w:val="00540E59"/>
    <w:rsid w:val="00543F69"/>
    <w:rsid w:val="00546949"/>
    <w:rsid w:val="00550C96"/>
    <w:rsid w:val="005521F3"/>
    <w:rsid w:val="0055271B"/>
    <w:rsid w:val="00553AE1"/>
    <w:rsid w:val="00555831"/>
    <w:rsid w:val="00561645"/>
    <w:rsid w:val="00561DB4"/>
    <w:rsid w:val="00561E9E"/>
    <w:rsid w:val="00562BB3"/>
    <w:rsid w:val="00565DBA"/>
    <w:rsid w:val="00566B47"/>
    <w:rsid w:val="00567747"/>
    <w:rsid w:val="00572716"/>
    <w:rsid w:val="00575929"/>
    <w:rsid w:val="00575DA0"/>
    <w:rsid w:val="00575F22"/>
    <w:rsid w:val="00576C5B"/>
    <w:rsid w:val="005830E0"/>
    <w:rsid w:val="005A0679"/>
    <w:rsid w:val="005A159F"/>
    <w:rsid w:val="005A2164"/>
    <w:rsid w:val="005B29AD"/>
    <w:rsid w:val="005B3883"/>
    <w:rsid w:val="005B3E2C"/>
    <w:rsid w:val="005B459F"/>
    <w:rsid w:val="005B4896"/>
    <w:rsid w:val="005C3C0A"/>
    <w:rsid w:val="005C5E90"/>
    <w:rsid w:val="005C6717"/>
    <w:rsid w:val="005D450C"/>
    <w:rsid w:val="005D457A"/>
    <w:rsid w:val="005D5294"/>
    <w:rsid w:val="005D60C4"/>
    <w:rsid w:val="005D7647"/>
    <w:rsid w:val="005E1E2A"/>
    <w:rsid w:val="005E2383"/>
    <w:rsid w:val="005E556C"/>
    <w:rsid w:val="005E7DF6"/>
    <w:rsid w:val="005F37B6"/>
    <w:rsid w:val="005F4030"/>
    <w:rsid w:val="005F4F91"/>
    <w:rsid w:val="005F526E"/>
    <w:rsid w:val="005F6C25"/>
    <w:rsid w:val="005F74E1"/>
    <w:rsid w:val="005F7E3A"/>
    <w:rsid w:val="0060035D"/>
    <w:rsid w:val="00604253"/>
    <w:rsid w:val="00604F78"/>
    <w:rsid w:val="006064F5"/>
    <w:rsid w:val="006112B5"/>
    <w:rsid w:val="0061165D"/>
    <w:rsid w:val="006118A1"/>
    <w:rsid w:val="0061229B"/>
    <w:rsid w:val="00612EF2"/>
    <w:rsid w:val="00622AC7"/>
    <w:rsid w:val="0063564F"/>
    <w:rsid w:val="006424DA"/>
    <w:rsid w:val="00644D8A"/>
    <w:rsid w:val="00660CC6"/>
    <w:rsid w:val="00660EDE"/>
    <w:rsid w:val="006633DD"/>
    <w:rsid w:val="00663CE8"/>
    <w:rsid w:val="00672963"/>
    <w:rsid w:val="00676FCC"/>
    <w:rsid w:val="00693DCC"/>
    <w:rsid w:val="00693E1C"/>
    <w:rsid w:val="0069649F"/>
    <w:rsid w:val="006B411B"/>
    <w:rsid w:val="006B4A05"/>
    <w:rsid w:val="006B4EF4"/>
    <w:rsid w:val="006B7F66"/>
    <w:rsid w:val="006C23B5"/>
    <w:rsid w:val="006C72EC"/>
    <w:rsid w:val="006D5441"/>
    <w:rsid w:val="006D6855"/>
    <w:rsid w:val="006E02B4"/>
    <w:rsid w:val="006E2D23"/>
    <w:rsid w:val="006E6A03"/>
    <w:rsid w:val="006E6EED"/>
    <w:rsid w:val="006F10CA"/>
    <w:rsid w:val="006F3F94"/>
    <w:rsid w:val="006F4D10"/>
    <w:rsid w:val="007016E1"/>
    <w:rsid w:val="00702B5E"/>
    <w:rsid w:val="00703904"/>
    <w:rsid w:val="00704974"/>
    <w:rsid w:val="00710000"/>
    <w:rsid w:val="00711C0D"/>
    <w:rsid w:val="0072524D"/>
    <w:rsid w:val="00736A9C"/>
    <w:rsid w:val="0074016E"/>
    <w:rsid w:val="0074185B"/>
    <w:rsid w:val="007428FB"/>
    <w:rsid w:val="00745D48"/>
    <w:rsid w:val="0076152D"/>
    <w:rsid w:val="00762E91"/>
    <w:rsid w:val="0076540D"/>
    <w:rsid w:val="00770E40"/>
    <w:rsid w:val="00773ABD"/>
    <w:rsid w:val="00775D51"/>
    <w:rsid w:val="007811AF"/>
    <w:rsid w:val="00783250"/>
    <w:rsid w:val="00792BC6"/>
    <w:rsid w:val="007A0CDD"/>
    <w:rsid w:val="007A132D"/>
    <w:rsid w:val="007A4411"/>
    <w:rsid w:val="007A5848"/>
    <w:rsid w:val="007C1BF9"/>
    <w:rsid w:val="007C2D70"/>
    <w:rsid w:val="007C33E1"/>
    <w:rsid w:val="007C7CD2"/>
    <w:rsid w:val="007D551F"/>
    <w:rsid w:val="007D5DA6"/>
    <w:rsid w:val="007E1667"/>
    <w:rsid w:val="007E1802"/>
    <w:rsid w:val="007E1DFB"/>
    <w:rsid w:val="007E1E23"/>
    <w:rsid w:val="007E2B20"/>
    <w:rsid w:val="007E3386"/>
    <w:rsid w:val="007E79EA"/>
    <w:rsid w:val="007F2DB6"/>
    <w:rsid w:val="007F5CD7"/>
    <w:rsid w:val="008002F1"/>
    <w:rsid w:val="00801261"/>
    <w:rsid w:val="00804008"/>
    <w:rsid w:val="00804467"/>
    <w:rsid w:val="008075D4"/>
    <w:rsid w:val="00807FAC"/>
    <w:rsid w:val="0081190F"/>
    <w:rsid w:val="00813D68"/>
    <w:rsid w:val="00815A15"/>
    <w:rsid w:val="0083243E"/>
    <w:rsid w:val="00836BCF"/>
    <w:rsid w:val="00837982"/>
    <w:rsid w:val="00843403"/>
    <w:rsid w:val="00846B1A"/>
    <w:rsid w:val="008515D6"/>
    <w:rsid w:val="00853800"/>
    <w:rsid w:val="00854B98"/>
    <w:rsid w:val="00863684"/>
    <w:rsid w:val="0086478C"/>
    <w:rsid w:val="00871847"/>
    <w:rsid w:val="00872F91"/>
    <w:rsid w:val="008743FE"/>
    <w:rsid w:val="00875190"/>
    <w:rsid w:val="00876F01"/>
    <w:rsid w:val="008861AD"/>
    <w:rsid w:val="00886323"/>
    <w:rsid w:val="00886888"/>
    <w:rsid w:val="008909EF"/>
    <w:rsid w:val="00890C82"/>
    <w:rsid w:val="008918DE"/>
    <w:rsid w:val="008A3340"/>
    <w:rsid w:val="008A3E58"/>
    <w:rsid w:val="008A410B"/>
    <w:rsid w:val="008B18B3"/>
    <w:rsid w:val="008B2013"/>
    <w:rsid w:val="008B2CF6"/>
    <w:rsid w:val="008B50A3"/>
    <w:rsid w:val="008B6EE0"/>
    <w:rsid w:val="008B7A93"/>
    <w:rsid w:val="008E08DA"/>
    <w:rsid w:val="008E569E"/>
    <w:rsid w:val="008F3148"/>
    <w:rsid w:val="008F314A"/>
    <w:rsid w:val="00902C0F"/>
    <w:rsid w:val="00902DF5"/>
    <w:rsid w:val="009051A9"/>
    <w:rsid w:val="0090616C"/>
    <w:rsid w:val="009103D3"/>
    <w:rsid w:val="00910513"/>
    <w:rsid w:val="00911A8E"/>
    <w:rsid w:val="00921004"/>
    <w:rsid w:val="009279FF"/>
    <w:rsid w:val="009367AF"/>
    <w:rsid w:val="00937299"/>
    <w:rsid w:val="00942313"/>
    <w:rsid w:val="00943FA7"/>
    <w:rsid w:val="009463F2"/>
    <w:rsid w:val="00952E48"/>
    <w:rsid w:val="00953D01"/>
    <w:rsid w:val="00955625"/>
    <w:rsid w:val="0095574D"/>
    <w:rsid w:val="009571FC"/>
    <w:rsid w:val="009602AB"/>
    <w:rsid w:val="00961005"/>
    <w:rsid w:val="009645D9"/>
    <w:rsid w:val="0097234D"/>
    <w:rsid w:val="00974359"/>
    <w:rsid w:val="00984429"/>
    <w:rsid w:val="00984E6C"/>
    <w:rsid w:val="009862BE"/>
    <w:rsid w:val="009912CA"/>
    <w:rsid w:val="009A02A3"/>
    <w:rsid w:val="009A0B8A"/>
    <w:rsid w:val="009A1066"/>
    <w:rsid w:val="009A60F0"/>
    <w:rsid w:val="009B58EB"/>
    <w:rsid w:val="009C60C0"/>
    <w:rsid w:val="009C7D24"/>
    <w:rsid w:val="009D23F8"/>
    <w:rsid w:val="009D36DD"/>
    <w:rsid w:val="009D3889"/>
    <w:rsid w:val="009D38E9"/>
    <w:rsid w:val="009D5DC8"/>
    <w:rsid w:val="009E06FA"/>
    <w:rsid w:val="009E1F12"/>
    <w:rsid w:val="009E3BF8"/>
    <w:rsid w:val="009E7A23"/>
    <w:rsid w:val="009F4B8E"/>
    <w:rsid w:val="009F7B96"/>
    <w:rsid w:val="00A03A8B"/>
    <w:rsid w:val="00A03EB4"/>
    <w:rsid w:val="00A04639"/>
    <w:rsid w:val="00A105F2"/>
    <w:rsid w:val="00A119DA"/>
    <w:rsid w:val="00A11F3B"/>
    <w:rsid w:val="00A159C6"/>
    <w:rsid w:val="00A1635D"/>
    <w:rsid w:val="00A16693"/>
    <w:rsid w:val="00A178E3"/>
    <w:rsid w:val="00A35CBF"/>
    <w:rsid w:val="00A3634E"/>
    <w:rsid w:val="00A4216D"/>
    <w:rsid w:val="00A54566"/>
    <w:rsid w:val="00A56951"/>
    <w:rsid w:val="00A60DA7"/>
    <w:rsid w:val="00A6258C"/>
    <w:rsid w:val="00A62DE9"/>
    <w:rsid w:val="00A6579B"/>
    <w:rsid w:val="00A77F72"/>
    <w:rsid w:val="00A8426C"/>
    <w:rsid w:val="00A8659F"/>
    <w:rsid w:val="00A916BC"/>
    <w:rsid w:val="00A91991"/>
    <w:rsid w:val="00A925DE"/>
    <w:rsid w:val="00A942FE"/>
    <w:rsid w:val="00AA0330"/>
    <w:rsid w:val="00AA0A00"/>
    <w:rsid w:val="00AA4DAE"/>
    <w:rsid w:val="00AA5BB1"/>
    <w:rsid w:val="00AB1AB5"/>
    <w:rsid w:val="00AB5867"/>
    <w:rsid w:val="00AB6BB1"/>
    <w:rsid w:val="00AC7A15"/>
    <w:rsid w:val="00AD210F"/>
    <w:rsid w:val="00AD4684"/>
    <w:rsid w:val="00AD5B35"/>
    <w:rsid w:val="00AD6423"/>
    <w:rsid w:val="00AD72BB"/>
    <w:rsid w:val="00AE18D9"/>
    <w:rsid w:val="00AE69F8"/>
    <w:rsid w:val="00AF3481"/>
    <w:rsid w:val="00AF60EC"/>
    <w:rsid w:val="00AF73B5"/>
    <w:rsid w:val="00B0101C"/>
    <w:rsid w:val="00B04A2F"/>
    <w:rsid w:val="00B165DF"/>
    <w:rsid w:val="00B16AA9"/>
    <w:rsid w:val="00B233B5"/>
    <w:rsid w:val="00B30366"/>
    <w:rsid w:val="00B36BA4"/>
    <w:rsid w:val="00B41F30"/>
    <w:rsid w:val="00B4243F"/>
    <w:rsid w:val="00B47E5E"/>
    <w:rsid w:val="00B65034"/>
    <w:rsid w:val="00B671D2"/>
    <w:rsid w:val="00B70F32"/>
    <w:rsid w:val="00B71A37"/>
    <w:rsid w:val="00B74F85"/>
    <w:rsid w:val="00B75B50"/>
    <w:rsid w:val="00B75B74"/>
    <w:rsid w:val="00B76109"/>
    <w:rsid w:val="00B83287"/>
    <w:rsid w:val="00B84C92"/>
    <w:rsid w:val="00B97352"/>
    <w:rsid w:val="00BA036C"/>
    <w:rsid w:val="00BA0F03"/>
    <w:rsid w:val="00BA4F57"/>
    <w:rsid w:val="00BA67E0"/>
    <w:rsid w:val="00BA6D7B"/>
    <w:rsid w:val="00BA7D70"/>
    <w:rsid w:val="00BB150D"/>
    <w:rsid w:val="00BB371B"/>
    <w:rsid w:val="00BC27B4"/>
    <w:rsid w:val="00BC27EB"/>
    <w:rsid w:val="00BC6346"/>
    <w:rsid w:val="00BC6609"/>
    <w:rsid w:val="00BC661C"/>
    <w:rsid w:val="00BD4607"/>
    <w:rsid w:val="00BD4EC3"/>
    <w:rsid w:val="00BE1495"/>
    <w:rsid w:val="00BF433F"/>
    <w:rsid w:val="00BF518E"/>
    <w:rsid w:val="00C03AB6"/>
    <w:rsid w:val="00C176A8"/>
    <w:rsid w:val="00C179AD"/>
    <w:rsid w:val="00C2219F"/>
    <w:rsid w:val="00C22ABE"/>
    <w:rsid w:val="00C242ED"/>
    <w:rsid w:val="00C32534"/>
    <w:rsid w:val="00C363D1"/>
    <w:rsid w:val="00C36A27"/>
    <w:rsid w:val="00C36F43"/>
    <w:rsid w:val="00C471AB"/>
    <w:rsid w:val="00C5196C"/>
    <w:rsid w:val="00C53919"/>
    <w:rsid w:val="00C55763"/>
    <w:rsid w:val="00C61C81"/>
    <w:rsid w:val="00C62A0A"/>
    <w:rsid w:val="00C62C22"/>
    <w:rsid w:val="00C65118"/>
    <w:rsid w:val="00C67DE8"/>
    <w:rsid w:val="00C726FF"/>
    <w:rsid w:val="00C8126A"/>
    <w:rsid w:val="00C86489"/>
    <w:rsid w:val="00C8792F"/>
    <w:rsid w:val="00C87DF5"/>
    <w:rsid w:val="00C90612"/>
    <w:rsid w:val="00C90A05"/>
    <w:rsid w:val="00CA08E4"/>
    <w:rsid w:val="00CA26B4"/>
    <w:rsid w:val="00CA2A23"/>
    <w:rsid w:val="00CA2F0C"/>
    <w:rsid w:val="00CA6728"/>
    <w:rsid w:val="00CB07B8"/>
    <w:rsid w:val="00CB1510"/>
    <w:rsid w:val="00CB2DF9"/>
    <w:rsid w:val="00CB3649"/>
    <w:rsid w:val="00CB7D12"/>
    <w:rsid w:val="00CC09EF"/>
    <w:rsid w:val="00CC3359"/>
    <w:rsid w:val="00CC43B5"/>
    <w:rsid w:val="00CC7713"/>
    <w:rsid w:val="00CD022B"/>
    <w:rsid w:val="00CE2F20"/>
    <w:rsid w:val="00CE3C30"/>
    <w:rsid w:val="00CE3E3D"/>
    <w:rsid w:val="00CE5213"/>
    <w:rsid w:val="00CF5B25"/>
    <w:rsid w:val="00CF7F34"/>
    <w:rsid w:val="00D0048E"/>
    <w:rsid w:val="00D04835"/>
    <w:rsid w:val="00D064F5"/>
    <w:rsid w:val="00D12927"/>
    <w:rsid w:val="00D1338E"/>
    <w:rsid w:val="00D20AD6"/>
    <w:rsid w:val="00D333BF"/>
    <w:rsid w:val="00D33426"/>
    <w:rsid w:val="00D33A3C"/>
    <w:rsid w:val="00D34258"/>
    <w:rsid w:val="00D36CDD"/>
    <w:rsid w:val="00D43353"/>
    <w:rsid w:val="00D4684A"/>
    <w:rsid w:val="00D47DA9"/>
    <w:rsid w:val="00D51769"/>
    <w:rsid w:val="00D5634A"/>
    <w:rsid w:val="00D576F3"/>
    <w:rsid w:val="00D60C2F"/>
    <w:rsid w:val="00D62F3A"/>
    <w:rsid w:val="00D64798"/>
    <w:rsid w:val="00D70745"/>
    <w:rsid w:val="00D70B8A"/>
    <w:rsid w:val="00D73920"/>
    <w:rsid w:val="00D743AB"/>
    <w:rsid w:val="00D90508"/>
    <w:rsid w:val="00D915C7"/>
    <w:rsid w:val="00D9348C"/>
    <w:rsid w:val="00D94F24"/>
    <w:rsid w:val="00DA5833"/>
    <w:rsid w:val="00DB05E4"/>
    <w:rsid w:val="00DD05EE"/>
    <w:rsid w:val="00DD2310"/>
    <w:rsid w:val="00DD712C"/>
    <w:rsid w:val="00DE7A2E"/>
    <w:rsid w:val="00DF0F82"/>
    <w:rsid w:val="00DF55AC"/>
    <w:rsid w:val="00DF7EE7"/>
    <w:rsid w:val="00DF7F32"/>
    <w:rsid w:val="00E0143E"/>
    <w:rsid w:val="00E0271F"/>
    <w:rsid w:val="00E03DAB"/>
    <w:rsid w:val="00E04071"/>
    <w:rsid w:val="00E10791"/>
    <w:rsid w:val="00E11CA8"/>
    <w:rsid w:val="00E163AA"/>
    <w:rsid w:val="00E20875"/>
    <w:rsid w:val="00E21690"/>
    <w:rsid w:val="00E30605"/>
    <w:rsid w:val="00E30A43"/>
    <w:rsid w:val="00E3778F"/>
    <w:rsid w:val="00E41D45"/>
    <w:rsid w:val="00E45BCC"/>
    <w:rsid w:val="00E46544"/>
    <w:rsid w:val="00E5114F"/>
    <w:rsid w:val="00E551B7"/>
    <w:rsid w:val="00E56822"/>
    <w:rsid w:val="00E573CF"/>
    <w:rsid w:val="00E652E8"/>
    <w:rsid w:val="00E656F3"/>
    <w:rsid w:val="00E65F53"/>
    <w:rsid w:val="00E66294"/>
    <w:rsid w:val="00E66791"/>
    <w:rsid w:val="00E70A5C"/>
    <w:rsid w:val="00E7730A"/>
    <w:rsid w:val="00E801A6"/>
    <w:rsid w:val="00E86F9F"/>
    <w:rsid w:val="00E901B2"/>
    <w:rsid w:val="00E95F0F"/>
    <w:rsid w:val="00E95FCA"/>
    <w:rsid w:val="00E97526"/>
    <w:rsid w:val="00EA1840"/>
    <w:rsid w:val="00EB07E7"/>
    <w:rsid w:val="00EB37C7"/>
    <w:rsid w:val="00EB3D4A"/>
    <w:rsid w:val="00EB5001"/>
    <w:rsid w:val="00EB7875"/>
    <w:rsid w:val="00EC013C"/>
    <w:rsid w:val="00EC3C83"/>
    <w:rsid w:val="00EC526D"/>
    <w:rsid w:val="00EC5803"/>
    <w:rsid w:val="00EC628B"/>
    <w:rsid w:val="00ED0F72"/>
    <w:rsid w:val="00ED13DD"/>
    <w:rsid w:val="00ED2EDE"/>
    <w:rsid w:val="00ED3EE2"/>
    <w:rsid w:val="00ED4FA8"/>
    <w:rsid w:val="00EE1DE4"/>
    <w:rsid w:val="00EE1F64"/>
    <w:rsid w:val="00EE77BB"/>
    <w:rsid w:val="00EF3691"/>
    <w:rsid w:val="00EF5805"/>
    <w:rsid w:val="00F02A0C"/>
    <w:rsid w:val="00F03950"/>
    <w:rsid w:val="00F04CEE"/>
    <w:rsid w:val="00F05070"/>
    <w:rsid w:val="00F07240"/>
    <w:rsid w:val="00F10D31"/>
    <w:rsid w:val="00F20A86"/>
    <w:rsid w:val="00F21AFB"/>
    <w:rsid w:val="00F24F45"/>
    <w:rsid w:val="00F3267A"/>
    <w:rsid w:val="00F32797"/>
    <w:rsid w:val="00F336DE"/>
    <w:rsid w:val="00F36D4E"/>
    <w:rsid w:val="00F52AB9"/>
    <w:rsid w:val="00F5511F"/>
    <w:rsid w:val="00F658F2"/>
    <w:rsid w:val="00F66E23"/>
    <w:rsid w:val="00F70AA8"/>
    <w:rsid w:val="00F71F66"/>
    <w:rsid w:val="00F7317A"/>
    <w:rsid w:val="00F77239"/>
    <w:rsid w:val="00F772CE"/>
    <w:rsid w:val="00F8090A"/>
    <w:rsid w:val="00F87CEB"/>
    <w:rsid w:val="00F966C1"/>
    <w:rsid w:val="00FA004E"/>
    <w:rsid w:val="00FA592E"/>
    <w:rsid w:val="00FB370F"/>
    <w:rsid w:val="00FB491F"/>
    <w:rsid w:val="00FB5C4D"/>
    <w:rsid w:val="00FB6228"/>
    <w:rsid w:val="00FC0D1B"/>
    <w:rsid w:val="00FC4D3C"/>
    <w:rsid w:val="00FC53CF"/>
    <w:rsid w:val="00FD14BA"/>
    <w:rsid w:val="00FD59B4"/>
    <w:rsid w:val="00FE071C"/>
    <w:rsid w:val="00FE2FD2"/>
    <w:rsid w:val="00FE4ACA"/>
    <w:rsid w:val="00FE5075"/>
    <w:rsid w:val="00FF67C6"/>
    <w:rsid w:val="0C51598E"/>
    <w:rsid w:val="238D7DB8"/>
    <w:rsid w:val="602FFCE1"/>
    <w:rsid w:val="6923895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0B9BE"/>
  <w15:docId w15:val="{9D768C51-1E43-475E-8B69-358E12F9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6255"/>
    <w:rPr>
      <w:rFonts w:eastAsiaTheme="minorEastAsia"/>
    </w:rPr>
  </w:style>
  <w:style w:type="paragraph" w:styleId="Heading1">
    <w:name w:val="heading 1"/>
    <w:basedOn w:val="Normal"/>
    <w:next w:val="Normal"/>
    <w:link w:val="Heading1Char"/>
    <w:uiPriority w:val="9"/>
    <w:qFormat/>
    <w:rsid w:val="00DF0F82"/>
    <w:pPr>
      <w:keepNext/>
      <w:keepLines/>
      <w:spacing w:after="0" w:line="360" w:lineRule="auto"/>
      <w:jc w:val="both"/>
      <w:outlineLvl w:val="0"/>
    </w:pPr>
    <w:rPr>
      <w:rFonts w:eastAsiaTheme="majorEastAsia" w:cstheme="minorHAnsi"/>
      <w:b/>
      <w:bCs/>
      <w:sz w:val="24"/>
      <w:szCs w:val="24"/>
    </w:rPr>
  </w:style>
  <w:style w:type="paragraph" w:styleId="Heading3">
    <w:name w:val="heading 3"/>
    <w:basedOn w:val="Normal"/>
    <w:next w:val="Normal"/>
    <w:link w:val="Heading3Char"/>
    <w:uiPriority w:val="9"/>
    <w:unhideWhenUsed/>
    <w:qFormat/>
    <w:rsid w:val="00DF0F82"/>
    <w:pPr>
      <w:keepNext/>
      <w:keepLines/>
      <w:spacing w:before="200" w:after="0"/>
      <w:jc w:val="center"/>
      <w:outlineLvl w:val="2"/>
    </w:pPr>
    <w:rPr>
      <w:rFonts w:ascii="Times New Roman" w:hAnsi="Times New Roman" w:cs="Times New Roman" w:eastAsiaTheme="majorEastAsia"/>
      <w:b/>
      <w:bCs/>
      <w: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F0F82"/>
    <w:rPr>
      <w:rFonts w:eastAsiaTheme="majorEastAsia" w:cstheme="minorHAnsi"/>
      <w:b/>
      <w:bCs/>
      <w:sz w:val="24"/>
      <w:szCs w:val="24"/>
    </w:rPr>
  </w:style>
  <w:style w:type="character" w:styleId="Heading3Char" w:customStyle="1">
    <w:name w:val="Heading 3 Char"/>
    <w:basedOn w:val="DefaultParagraphFont"/>
    <w:link w:val="Heading3"/>
    <w:uiPriority w:val="9"/>
    <w:rsid w:val="00DF0F82"/>
    <w:rPr>
      <w:rFonts w:ascii="Times New Roman" w:hAnsi="Times New Roman" w:cs="Times New Roman" w:eastAsiaTheme="majorEastAsia"/>
      <w:b/>
      <w:bCs/>
      <w:i/>
      <w:sz w:val="24"/>
      <w:szCs w:val="24"/>
    </w:rPr>
  </w:style>
  <w:style w:type="character" w:styleId="Corpsdutexte7" w:customStyle="1">
    <w:name w:val="Corps du texte (7)"/>
    <w:basedOn w:val="DefaultParagraphFont"/>
    <w:rsid w:val="00DF0F82"/>
    <w:rPr>
      <w:rFonts w:ascii="Arial" w:hAnsi="Arial" w:eastAsia="Arial" w:cs="Arial"/>
      <w:b w:val="0"/>
      <w:bCs w:val="0"/>
      <w:i w:val="0"/>
      <w:iCs w:val="0"/>
      <w:smallCaps w:val="0"/>
      <w:strike w:val="0"/>
      <w:color w:val="FF0000"/>
      <w:spacing w:val="0"/>
      <w:w w:val="100"/>
      <w:position w:val="0"/>
      <w:sz w:val="20"/>
      <w:szCs w:val="20"/>
      <w:u w:val="none"/>
      <w:lang w:val="en-US"/>
    </w:rPr>
  </w:style>
  <w:style w:type="paragraph" w:styleId="Normal1" w:customStyle="1">
    <w:name w:val="Normal1"/>
    <w:basedOn w:val="Normal"/>
    <w:rsid w:val="00DF0F82"/>
    <w:pPr>
      <w:spacing w:before="120" w:after="0" w:line="240" w:lineRule="auto"/>
      <w:jc w:val="both"/>
    </w:pPr>
    <w:rPr>
      <w:rFonts w:ascii="Times New Roman" w:hAnsi="Times New Roman" w:eastAsia="Times New Roman" w:cs="Times New Roman"/>
      <w:sz w:val="24"/>
      <w:szCs w:val="24"/>
      <w:lang w:eastAsia="en-GB"/>
    </w:rPr>
  </w:style>
  <w:style w:type="character" w:styleId="Corpsdutexte" w:customStyle="1">
    <w:name w:val="Corps du texte_"/>
    <w:basedOn w:val="DefaultParagraphFont"/>
    <w:link w:val="Corpsdutexte0"/>
    <w:rsid w:val="00DF0F82"/>
    <w:rPr>
      <w:rFonts w:ascii="Arial" w:hAnsi="Arial" w:eastAsia="Arial" w:cs="Arial"/>
      <w:sz w:val="17"/>
      <w:szCs w:val="17"/>
      <w:shd w:val="clear" w:color="auto" w:fill="FFFFFF"/>
    </w:rPr>
  </w:style>
  <w:style w:type="paragraph" w:styleId="Corpsdutexte0" w:customStyle="1">
    <w:name w:val="Corps du texte"/>
    <w:basedOn w:val="Normal"/>
    <w:link w:val="Corpsdutexte"/>
    <w:rsid w:val="00DF0F82"/>
    <w:pPr>
      <w:widowControl w:val="0"/>
      <w:shd w:val="clear" w:color="auto" w:fill="FFFFFF"/>
      <w:spacing w:after="600" w:line="0" w:lineRule="atLeast"/>
      <w:ind w:hanging="720"/>
      <w:jc w:val="both"/>
    </w:pPr>
    <w:rPr>
      <w:rFonts w:ascii="Arial" w:hAnsi="Arial" w:eastAsia="Arial" w:cs="Arial"/>
      <w:sz w:val="17"/>
      <w:szCs w:val="17"/>
    </w:rPr>
  </w:style>
  <w:style w:type="paragraph" w:styleId="ListParagraph">
    <w:name w:val="List Paragraph"/>
    <w:basedOn w:val="Normal"/>
    <w:uiPriority w:val="34"/>
    <w:qFormat/>
    <w:rsid w:val="00DF0F82"/>
    <w:pPr>
      <w:ind w:left="720"/>
      <w:contextualSpacing/>
    </w:pPr>
  </w:style>
  <w:style w:type="character" w:styleId="En-tteoupieddepage" w:customStyle="1">
    <w:name w:val="En-tête ou pied de page_"/>
    <w:basedOn w:val="DefaultParagraphFont"/>
    <w:link w:val="En-tteoupieddepage0"/>
    <w:rsid w:val="00DF0F82"/>
    <w:rPr>
      <w:sz w:val="20"/>
      <w:szCs w:val="20"/>
      <w:shd w:val="clear" w:color="auto" w:fill="FFFFFF"/>
    </w:rPr>
  </w:style>
  <w:style w:type="paragraph" w:styleId="En-tteoupieddepage0" w:customStyle="1">
    <w:name w:val="En-tête ou pied de page"/>
    <w:basedOn w:val="Normal"/>
    <w:link w:val="En-tteoupieddepage"/>
    <w:rsid w:val="00DF0F82"/>
    <w:pPr>
      <w:widowControl w:val="0"/>
      <w:shd w:val="clear" w:color="auto" w:fill="FFFFFF"/>
      <w:spacing w:after="0" w:line="240" w:lineRule="auto"/>
    </w:pPr>
    <w:rPr>
      <w:rFonts w:eastAsiaTheme="minorHAnsi"/>
      <w:sz w:val="20"/>
      <w:szCs w:val="20"/>
    </w:rPr>
  </w:style>
  <w:style w:type="paragraph" w:styleId="Footer">
    <w:name w:val="footer"/>
    <w:basedOn w:val="Normal"/>
    <w:link w:val="FooterChar"/>
    <w:uiPriority w:val="99"/>
    <w:unhideWhenUsed/>
    <w:rsid w:val="00DF0F82"/>
    <w:pPr>
      <w:widowControl w:val="0"/>
      <w:tabs>
        <w:tab w:val="center" w:pos="4536"/>
        <w:tab w:val="right" w:pos="9072"/>
      </w:tabs>
      <w:spacing w:after="0" w:line="240" w:lineRule="auto"/>
    </w:pPr>
    <w:rPr>
      <w:rFonts w:ascii="Times New Roman" w:hAnsi="Times New Roman" w:eastAsia="Times New Roman" w:cs="Times New Roman"/>
      <w:color w:val="000000"/>
      <w:sz w:val="24"/>
      <w:szCs w:val="24"/>
      <w:lang w:val="en-US" w:eastAsia="en-GB"/>
    </w:rPr>
  </w:style>
  <w:style w:type="character" w:styleId="FooterChar" w:customStyle="1">
    <w:name w:val="Footer Char"/>
    <w:basedOn w:val="DefaultParagraphFont"/>
    <w:link w:val="Footer"/>
    <w:uiPriority w:val="99"/>
    <w:rsid w:val="00DF0F82"/>
    <w:rPr>
      <w:rFonts w:ascii="Times New Roman" w:hAnsi="Times New Roman" w:eastAsia="Times New Roman" w:cs="Times New Roman"/>
      <w:color w:val="000000"/>
      <w:sz w:val="24"/>
      <w:szCs w:val="24"/>
      <w:lang w:val="en-US" w:eastAsia="en-GB"/>
    </w:rPr>
  </w:style>
  <w:style w:type="paragraph" w:styleId="NumPar1" w:customStyle="1">
    <w:name w:val="NumPar 1"/>
    <w:basedOn w:val="Normal"/>
    <w:next w:val="Normal"/>
    <w:uiPriority w:val="99"/>
    <w:rsid w:val="00DF0F82"/>
    <w:pPr>
      <w:spacing w:before="120" w:after="120" w:line="240" w:lineRule="auto"/>
      <w:jc w:val="both"/>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DF0F82"/>
    <w:pPr>
      <w:spacing w:after="240" w:line="240" w:lineRule="auto"/>
      <w:ind w:left="357" w:hanging="357"/>
      <w:jc w:val="both"/>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DF0F82"/>
    <w:rPr>
      <w:rFonts w:ascii="Times New Roman" w:hAnsi="Times New Roman" w:eastAsia="Times New Roman" w:cs="Times New Roman"/>
      <w:sz w:val="20"/>
      <w:szCs w:val="20"/>
    </w:rPr>
  </w:style>
  <w:style w:type="character" w:styleId="FootnoteReference">
    <w:name w:val="footnote reference"/>
    <w:uiPriority w:val="99"/>
    <w:semiHidden/>
    <w:unhideWhenUsed/>
    <w:rsid w:val="00DF0F82"/>
    <w:rPr>
      <w:vertAlign w:val="superscript"/>
    </w:rPr>
  </w:style>
  <w:style w:type="character" w:styleId="En-tte72" w:customStyle="1">
    <w:name w:val="En-tête #7 (2)_"/>
    <w:basedOn w:val="DefaultParagraphFont"/>
    <w:rsid w:val="00DF0F82"/>
    <w:rPr>
      <w:rFonts w:ascii="Arial" w:hAnsi="Arial" w:eastAsia="Arial" w:cs="Arial"/>
      <w:b w:val="0"/>
      <w:bCs w:val="0"/>
      <w:i w:val="0"/>
      <w:iCs w:val="0"/>
      <w:smallCaps w:val="0"/>
      <w:strike w:val="0"/>
      <w:sz w:val="18"/>
      <w:szCs w:val="18"/>
      <w:u w:val="none"/>
    </w:rPr>
  </w:style>
  <w:style w:type="paragraph" w:styleId="PlainText">
    <w:name w:val="Plain Text"/>
    <w:basedOn w:val="Normal"/>
    <w:link w:val="PlainTextChar"/>
    <w:uiPriority w:val="99"/>
    <w:unhideWhenUsed/>
    <w:rsid w:val="00DF0F82"/>
    <w:pPr>
      <w:spacing w:after="0" w:line="240" w:lineRule="auto"/>
    </w:pPr>
    <w:rPr>
      <w:rFonts w:ascii="Calibri" w:hAnsi="Calibri" w:eastAsiaTheme="minorHAnsi"/>
      <w:szCs w:val="21"/>
    </w:rPr>
  </w:style>
  <w:style w:type="character" w:styleId="PlainTextChar" w:customStyle="1">
    <w:name w:val="Plain Text Char"/>
    <w:basedOn w:val="DefaultParagraphFont"/>
    <w:link w:val="PlainText"/>
    <w:uiPriority w:val="99"/>
    <w:rsid w:val="00DF0F82"/>
    <w:rPr>
      <w:rFonts w:ascii="Calibri" w:hAnsi="Calibri"/>
      <w:szCs w:val="21"/>
    </w:rPr>
  </w:style>
  <w:style w:type="paragraph" w:styleId="BalloonText">
    <w:name w:val="Balloon Text"/>
    <w:basedOn w:val="Normal"/>
    <w:link w:val="BalloonTextChar"/>
    <w:uiPriority w:val="99"/>
    <w:semiHidden/>
    <w:unhideWhenUsed/>
    <w:rsid w:val="00DF0F8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F0F82"/>
    <w:rPr>
      <w:rFonts w:ascii="Tahoma" w:hAnsi="Tahoma" w:cs="Tahoma" w:eastAsiaTheme="minorEastAsia"/>
      <w:sz w:val="16"/>
      <w:szCs w:val="16"/>
    </w:rPr>
  </w:style>
  <w:style w:type="character" w:styleId="CommentReference">
    <w:name w:val="annotation reference"/>
    <w:basedOn w:val="DefaultParagraphFont"/>
    <w:uiPriority w:val="99"/>
    <w:semiHidden/>
    <w:unhideWhenUsed/>
    <w:rsid w:val="00BA4F57"/>
    <w:rPr>
      <w:sz w:val="16"/>
      <w:szCs w:val="16"/>
    </w:rPr>
  </w:style>
  <w:style w:type="paragraph" w:styleId="CommentText">
    <w:name w:val="annotation text"/>
    <w:basedOn w:val="Normal"/>
    <w:link w:val="CommentTextChar"/>
    <w:uiPriority w:val="99"/>
    <w:unhideWhenUsed/>
    <w:rsid w:val="00BA4F57"/>
    <w:pPr>
      <w:spacing w:line="240" w:lineRule="auto"/>
    </w:pPr>
    <w:rPr>
      <w:sz w:val="20"/>
      <w:szCs w:val="20"/>
    </w:rPr>
  </w:style>
  <w:style w:type="character" w:styleId="CommentTextChar" w:customStyle="1">
    <w:name w:val="Comment Text Char"/>
    <w:basedOn w:val="DefaultParagraphFont"/>
    <w:link w:val="CommentText"/>
    <w:uiPriority w:val="99"/>
    <w:rsid w:val="00BA4F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4F57"/>
    <w:rPr>
      <w:b/>
      <w:bCs/>
    </w:rPr>
  </w:style>
  <w:style w:type="character" w:styleId="CommentSubjectChar" w:customStyle="1">
    <w:name w:val="Comment Subject Char"/>
    <w:basedOn w:val="CommentTextChar"/>
    <w:link w:val="CommentSubject"/>
    <w:uiPriority w:val="99"/>
    <w:semiHidden/>
    <w:rsid w:val="00BA4F57"/>
    <w:rPr>
      <w:rFonts w:eastAsiaTheme="minorEastAsia"/>
      <w:b/>
      <w:bCs/>
      <w:sz w:val="20"/>
      <w:szCs w:val="20"/>
    </w:rPr>
  </w:style>
  <w:style w:type="paragraph" w:styleId="Header">
    <w:name w:val="header"/>
    <w:basedOn w:val="Normal"/>
    <w:link w:val="HeaderChar"/>
    <w:uiPriority w:val="99"/>
    <w:unhideWhenUsed/>
    <w:rsid w:val="00030C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0C58"/>
    <w:rPr>
      <w:rFonts w:eastAsiaTheme="minorEastAsia"/>
    </w:rPr>
  </w:style>
  <w:style w:type="character" w:styleId="Bodytext2" w:customStyle="1">
    <w:name w:val="Body text (2)_"/>
    <w:basedOn w:val="DefaultParagraphFont"/>
    <w:link w:val="Bodytext20"/>
    <w:rsid w:val="005F74E1"/>
    <w:rPr>
      <w:shd w:val="clear" w:color="auto" w:fill="FFFFFF"/>
    </w:rPr>
  </w:style>
  <w:style w:type="paragraph" w:styleId="Bodytext20" w:customStyle="1">
    <w:name w:val="Body text (2)"/>
    <w:basedOn w:val="Normal"/>
    <w:link w:val="Bodytext2"/>
    <w:rsid w:val="005F74E1"/>
    <w:pPr>
      <w:widowControl w:val="0"/>
      <w:shd w:val="clear" w:color="auto" w:fill="FFFFFF"/>
      <w:spacing w:before="980" w:after="0" w:line="245" w:lineRule="exact"/>
      <w:ind w:hanging="360"/>
      <w:jc w:val="both"/>
    </w:pPr>
    <w:rPr>
      <w:rFonts w:eastAsiaTheme="minorHAnsi"/>
    </w:rPr>
  </w:style>
  <w:style w:type="paragraph" w:styleId="Revision">
    <w:name w:val="Revision"/>
    <w:hidden/>
    <w:uiPriority w:val="99"/>
    <w:semiHidden/>
    <w:rsid w:val="000E0045"/>
    <w:pPr>
      <w:spacing w:after="0" w:line="240" w:lineRule="auto"/>
    </w:pPr>
    <w:rPr>
      <w:rFonts w:eastAsiaTheme="minorEastAsia"/>
    </w:rPr>
  </w:style>
  <w:style w:type="table" w:styleId="TableGrid">
    <w:name w:val="Table Grid"/>
    <w:basedOn w:val="TableNormal"/>
    <w:uiPriority w:val="59"/>
    <w:rsid w:val="00AB1A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12386D"/>
    <w:pPr>
      <w:spacing w:after="0" w:line="240" w:lineRule="auto"/>
    </w:pPr>
    <w:rPr>
      <w:rFonts w:eastAsiaTheme="minorEastAsia"/>
    </w:rPr>
  </w:style>
  <w:style w:type="character" w:styleId="normaltextrun" w:customStyle="1">
    <w:name w:val="normaltextrun"/>
    <w:basedOn w:val="DefaultParagraphFont"/>
    <w:rsid w:val="00FB5C4D"/>
  </w:style>
  <w:style w:type="character" w:styleId="eop" w:customStyle="1">
    <w:name w:val="eop"/>
    <w:basedOn w:val="DefaultParagraphFont"/>
    <w:rsid w:val="003111D3"/>
  </w:style>
  <w:style w:type="paragraph" w:styleId="paragraph" w:customStyle="1">
    <w:name w:val="paragraph"/>
    <w:basedOn w:val="Normal"/>
    <w:rsid w:val="00702B5E"/>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cf01" w:customStyle="1">
    <w:name w:val="cf01"/>
    <w:basedOn w:val="DefaultParagraphFont"/>
    <w:rsid w:val="0040664B"/>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1291">
      <w:bodyDiv w:val="1"/>
      <w:marLeft w:val="0"/>
      <w:marRight w:val="0"/>
      <w:marTop w:val="0"/>
      <w:marBottom w:val="0"/>
      <w:divBdr>
        <w:top w:val="none" w:sz="0" w:space="0" w:color="auto"/>
        <w:left w:val="none" w:sz="0" w:space="0" w:color="auto"/>
        <w:bottom w:val="none" w:sz="0" w:space="0" w:color="auto"/>
        <w:right w:val="none" w:sz="0" w:space="0" w:color="auto"/>
      </w:divBdr>
    </w:div>
    <w:div w:id="150565432">
      <w:bodyDiv w:val="1"/>
      <w:marLeft w:val="0"/>
      <w:marRight w:val="0"/>
      <w:marTop w:val="0"/>
      <w:marBottom w:val="0"/>
      <w:divBdr>
        <w:top w:val="none" w:sz="0" w:space="0" w:color="auto"/>
        <w:left w:val="none" w:sz="0" w:space="0" w:color="auto"/>
        <w:bottom w:val="none" w:sz="0" w:space="0" w:color="auto"/>
        <w:right w:val="none" w:sz="0" w:space="0" w:color="auto"/>
      </w:divBdr>
    </w:div>
    <w:div w:id="402720518">
      <w:bodyDiv w:val="1"/>
      <w:marLeft w:val="0"/>
      <w:marRight w:val="0"/>
      <w:marTop w:val="0"/>
      <w:marBottom w:val="0"/>
      <w:divBdr>
        <w:top w:val="none" w:sz="0" w:space="0" w:color="auto"/>
        <w:left w:val="none" w:sz="0" w:space="0" w:color="auto"/>
        <w:bottom w:val="none" w:sz="0" w:space="0" w:color="auto"/>
        <w:right w:val="none" w:sz="0" w:space="0" w:color="auto"/>
      </w:divBdr>
    </w:div>
    <w:div w:id="674262775">
      <w:bodyDiv w:val="1"/>
      <w:marLeft w:val="0"/>
      <w:marRight w:val="0"/>
      <w:marTop w:val="0"/>
      <w:marBottom w:val="0"/>
      <w:divBdr>
        <w:top w:val="none" w:sz="0" w:space="0" w:color="auto"/>
        <w:left w:val="none" w:sz="0" w:space="0" w:color="auto"/>
        <w:bottom w:val="none" w:sz="0" w:space="0" w:color="auto"/>
        <w:right w:val="none" w:sz="0" w:space="0" w:color="auto"/>
      </w:divBdr>
    </w:div>
    <w:div w:id="722562460">
      <w:bodyDiv w:val="1"/>
      <w:marLeft w:val="0"/>
      <w:marRight w:val="0"/>
      <w:marTop w:val="0"/>
      <w:marBottom w:val="0"/>
      <w:divBdr>
        <w:top w:val="none" w:sz="0" w:space="0" w:color="auto"/>
        <w:left w:val="none" w:sz="0" w:space="0" w:color="auto"/>
        <w:bottom w:val="none" w:sz="0" w:space="0" w:color="auto"/>
        <w:right w:val="none" w:sz="0" w:space="0" w:color="auto"/>
      </w:divBdr>
      <w:divsChild>
        <w:div w:id="166986918">
          <w:marLeft w:val="0"/>
          <w:marRight w:val="0"/>
          <w:marTop w:val="0"/>
          <w:marBottom w:val="0"/>
          <w:divBdr>
            <w:top w:val="none" w:sz="0" w:space="0" w:color="auto"/>
            <w:left w:val="none" w:sz="0" w:space="0" w:color="auto"/>
            <w:bottom w:val="none" w:sz="0" w:space="0" w:color="auto"/>
            <w:right w:val="none" w:sz="0" w:space="0" w:color="auto"/>
          </w:divBdr>
        </w:div>
        <w:div w:id="178856463">
          <w:marLeft w:val="0"/>
          <w:marRight w:val="0"/>
          <w:marTop w:val="0"/>
          <w:marBottom w:val="0"/>
          <w:divBdr>
            <w:top w:val="none" w:sz="0" w:space="0" w:color="auto"/>
            <w:left w:val="none" w:sz="0" w:space="0" w:color="auto"/>
            <w:bottom w:val="none" w:sz="0" w:space="0" w:color="auto"/>
            <w:right w:val="none" w:sz="0" w:space="0" w:color="auto"/>
          </w:divBdr>
        </w:div>
        <w:div w:id="353575218">
          <w:marLeft w:val="0"/>
          <w:marRight w:val="0"/>
          <w:marTop w:val="0"/>
          <w:marBottom w:val="0"/>
          <w:divBdr>
            <w:top w:val="none" w:sz="0" w:space="0" w:color="auto"/>
            <w:left w:val="none" w:sz="0" w:space="0" w:color="auto"/>
            <w:bottom w:val="none" w:sz="0" w:space="0" w:color="auto"/>
            <w:right w:val="none" w:sz="0" w:space="0" w:color="auto"/>
          </w:divBdr>
        </w:div>
        <w:div w:id="481191332">
          <w:marLeft w:val="0"/>
          <w:marRight w:val="0"/>
          <w:marTop w:val="0"/>
          <w:marBottom w:val="0"/>
          <w:divBdr>
            <w:top w:val="none" w:sz="0" w:space="0" w:color="auto"/>
            <w:left w:val="none" w:sz="0" w:space="0" w:color="auto"/>
            <w:bottom w:val="none" w:sz="0" w:space="0" w:color="auto"/>
            <w:right w:val="none" w:sz="0" w:space="0" w:color="auto"/>
          </w:divBdr>
        </w:div>
        <w:div w:id="789132057">
          <w:marLeft w:val="0"/>
          <w:marRight w:val="0"/>
          <w:marTop w:val="0"/>
          <w:marBottom w:val="0"/>
          <w:divBdr>
            <w:top w:val="none" w:sz="0" w:space="0" w:color="auto"/>
            <w:left w:val="none" w:sz="0" w:space="0" w:color="auto"/>
            <w:bottom w:val="none" w:sz="0" w:space="0" w:color="auto"/>
            <w:right w:val="none" w:sz="0" w:space="0" w:color="auto"/>
          </w:divBdr>
        </w:div>
        <w:div w:id="1261374291">
          <w:marLeft w:val="0"/>
          <w:marRight w:val="0"/>
          <w:marTop w:val="0"/>
          <w:marBottom w:val="0"/>
          <w:divBdr>
            <w:top w:val="none" w:sz="0" w:space="0" w:color="auto"/>
            <w:left w:val="none" w:sz="0" w:space="0" w:color="auto"/>
            <w:bottom w:val="none" w:sz="0" w:space="0" w:color="auto"/>
            <w:right w:val="none" w:sz="0" w:space="0" w:color="auto"/>
          </w:divBdr>
        </w:div>
        <w:div w:id="1357072620">
          <w:marLeft w:val="0"/>
          <w:marRight w:val="0"/>
          <w:marTop w:val="0"/>
          <w:marBottom w:val="0"/>
          <w:divBdr>
            <w:top w:val="none" w:sz="0" w:space="0" w:color="auto"/>
            <w:left w:val="none" w:sz="0" w:space="0" w:color="auto"/>
            <w:bottom w:val="none" w:sz="0" w:space="0" w:color="auto"/>
            <w:right w:val="none" w:sz="0" w:space="0" w:color="auto"/>
          </w:divBdr>
          <w:divsChild>
            <w:div w:id="1662467008">
              <w:marLeft w:val="-75"/>
              <w:marRight w:val="0"/>
              <w:marTop w:val="30"/>
              <w:marBottom w:val="30"/>
              <w:divBdr>
                <w:top w:val="none" w:sz="0" w:space="0" w:color="auto"/>
                <w:left w:val="none" w:sz="0" w:space="0" w:color="auto"/>
                <w:bottom w:val="none" w:sz="0" w:space="0" w:color="auto"/>
                <w:right w:val="none" w:sz="0" w:space="0" w:color="auto"/>
              </w:divBdr>
              <w:divsChild>
                <w:div w:id="1028065368">
                  <w:marLeft w:val="0"/>
                  <w:marRight w:val="0"/>
                  <w:marTop w:val="0"/>
                  <w:marBottom w:val="0"/>
                  <w:divBdr>
                    <w:top w:val="none" w:sz="0" w:space="0" w:color="auto"/>
                    <w:left w:val="none" w:sz="0" w:space="0" w:color="auto"/>
                    <w:bottom w:val="none" w:sz="0" w:space="0" w:color="auto"/>
                    <w:right w:val="none" w:sz="0" w:space="0" w:color="auto"/>
                  </w:divBdr>
                  <w:divsChild>
                    <w:div w:id="285702247">
                      <w:marLeft w:val="0"/>
                      <w:marRight w:val="0"/>
                      <w:marTop w:val="0"/>
                      <w:marBottom w:val="0"/>
                      <w:divBdr>
                        <w:top w:val="none" w:sz="0" w:space="0" w:color="auto"/>
                        <w:left w:val="none" w:sz="0" w:space="0" w:color="auto"/>
                        <w:bottom w:val="none" w:sz="0" w:space="0" w:color="auto"/>
                        <w:right w:val="none" w:sz="0" w:space="0" w:color="auto"/>
                      </w:divBdr>
                    </w:div>
                    <w:div w:id="516504458">
                      <w:marLeft w:val="0"/>
                      <w:marRight w:val="0"/>
                      <w:marTop w:val="0"/>
                      <w:marBottom w:val="0"/>
                      <w:divBdr>
                        <w:top w:val="none" w:sz="0" w:space="0" w:color="auto"/>
                        <w:left w:val="none" w:sz="0" w:space="0" w:color="auto"/>
                        <w:bottom w:val="none" w:sz="0" w:space="0" w:color="auto"/>
                        <w:right w:val="none" w:sz="0" w:space="0" w:color="auto"/>
                      </w:divBdr>
                    </w:div>
                    <w:div w:id="663822279">
                      <w:marLeft w:val="0"/>
                      <w:marRight w:val="0"/>
                      <w:marTop w:val="0"/>
                      <w:marBottom w:val="0"/>
                      <w:divBdr>
                        <w:top w:val="none" w:sz="0" w:space="0" w:color="auto"/>
                        <w:left w:val="none" w:sz="0" w:space="0" w:color="auto"/>
                        <w:bottom w:val="none" w:sz="0" w:space="0" w:color="auto"/>
                        <w:right w:val="none" w:sz="0" w:space="0" w:color="auto"/>
                      </w:divBdr>
                    </w:div>
                    <w:div w:id="685792951">
                      <w:marLeft w:val="0"/>
                      <w:marRight w:val="0"/>
                      <w:marTop w:val="0"/>
                      <w:marBottom w:val="0"/>
                      <w:divBdr>
                        <w:top w:val="none" w:sz="0" w:space="0" w:color="auto"/>
                        <w:left w:val="none" w:sz="0" w:space="0" w:color="auto"/>
                        <w:bottom w:val="none" w:sz="0" w:space="0" w:color="auto"/>
                        <w:right w:val="none" w:sz="0" w:space="0" w:color="auto"/>
                      </w:divBdr>
                    </w:div>
                    <w:div w:id="1036272039">
                      <w:marLeft w:val="0"/>
                      <w:marRight w:val="0"/>
                      <w:marTop w:val="0"/>
                      <w:marBottom w:val="0"/>
                      <w:divBdr>
                        <w:top w:val="none" w:sz="0" w:space="0" w:color="auto"/>
                        <w:left w:val="none" w:sz="0" w:space="0" w:color="auto"/>
                        <w:bottom w:val="none" w:sz="0" w:space="0" w:color="auto"/>
                        <w:right w:val="none" w:sz="0" w:space="0" w:color="auto"/>
                      </w:divBdr>
                    </w:div>
                    <w:div w:id="1068190773">
                      <w:marLeft w:val="0"/>
                      <w:marRight w:val="0"/>
                      <w:marTop w:val="0"/>
                      <w:marBottom w:val="0"/>
                      <w:divBdr>
                        <w:top w:val="none" w:sz="0" w:space="0" w:color="auto"/>
                        <w:left w:val="none" w:sz="0" w:space="0" w:color="auto"/>
                        <w:bottom w:val="none" w:sz="0" w:space="0" w:color="auto"/>
                        <w:right w:val="none" w:sz="0" w:space="0" w:color="auto"/>
                      </w:divBdr>
                    </w:div>
                    <w:div w:id="1092625539">
                      <w:marLeft w:val="0"/>
                      <w:marRight w:val="0"/>
                      <w:marTop w:val="0"/>
                      <w:marBottom w:val="0"/>
                      <w:divBdr>
                        <w:top w:val="none" w:sz="0" w:space="0" w:color="auto"/>
                        <w:left w:val="none" w:sz="0" w:space="0" w:color="auto"/>
                        <w:bottom w:val="none" w:sz="0" w:space="0" w:color="auto"/>
                        <w:right w:val="none" w:sz="0" w:space="0" w:color="auto"/>
                      </w:divBdr>
                    </w:div>
                    <w:div w:id="1214348178">
                      <w:marLeft w:val="0"/>
                      <w:marRight w:val="0"/>
                      <w:marTop w:val="0"/>
                      <w:marBottom w:val="0"/>
                      <w:divBdr>
                        <w:top w:val="none" w:sz="0" w:space="0" w:color="auto"/>
                        <w:left w:val="none" w:sz="0" w:space="0" w:color="auto"/>
                        <w:bottom w:val="none" w:sz="0" w:space="0" w:color="auto"/>
                        <w:right w:val="none" w:sz="0" w:space="0" w:color="auto"/>
                      </w:divBdr>
                    </w:div>
                    <w:div w:id="1300115664">
                      <w:marLeft w:val="0"/>
                      <w:marRight w:val="0"/>
                      <w:marTop w:val="0"/>
                      <w:marBottom w:val="0"/>
                      <w:divBdr>
                        <w:top w:val="none" w:sz="0" w:space="0" w:color="auto"/>
                        <w:left w:val="none" w:sz="0" w:space="0" w:color="auto"/>
                        <w:bottom w:val="none" w:sz="0" w:space="0" w:color="auto"/>
                        <w:right w:val="none" w:sz="0" w:space="0" w:color="auto"/>
                      </w:divBdr>
                    </w:div>
                    <w:div w:id="1307663383">
                      <w:marLeft w:val="0"/>
                      <w:marRight w:val="0"/>
                      <w:marTop w:val="0"/>
                      <w:marBottom w:val="0"/>
                      <w:divBdr>
                        <w:top w:val="none" w:sz="0" w:space="0" w:color="auto"/>
                        <w:left w:val="none" w:sz="0" w:space="0" w:color="auto"/>
                        <w:bottom w:val="none" w:sz="0" w:space="0" w:color="auto"/>
                        <w:right w:val="none" w:sz="0" w:space="0" w:color="auto"/>
                      </w:divBdr>
                    </w:div>
                    <w:div w:id="1858277386">
                      <w:marLeft w:val="0"/>
                      <w:marRight w:val="0"/>
                      <w:marTop w:val="0"/>
                      <w:marBottom w:val="0"/>
                      <w:divBdr>
                        <w:top w:val="none" w:sz="0" w:space="0" w:color="auto"/>
                        <w:left w:val="none" w:sz="0" w:space="0" w:color="auto"/>
                        <w:bottom w:val="none" w:sz="0" w:space="0" w:color="auto"/>
                        <w:right w:val="none" w:sz="0" w:space="0" w:color="auto"/>
                      </w:divBdr>
                    </w:div>
                    <w:div w:id="2084915512">
                      <w:marLeft w:val="0"/>
                      <w:marRight w:val="0"/>
                      <w:marTop w:val="0"/>
                      <w:marBottom w:val="0"/>
                      <w:divBdr>
                        <w:top w:val="none" w:sz="0" w:space="0" w:color="auto"/>
                        <w:left w:val="none" w:sz="0" w:space="0" w:color="auto"/>
                        <w:bottom w:val="none" w:sz="0" w:space="0" w:color="auto"/>
                        <w:right w:val="none" w:sz="0" w:space="0" w:color="auto"/>
                      </w:divBdr>
                    </w:div>
                  </w:divsChild>
                </w:div>
                <w:div w:id="1361126044">
                  <w:marLeft w:val="0"/>
                  <w:marRight w:val="0"/>
                  <w:marTop w:val="0"/>
                  <w:marBottom w:val="0"/>
                  <w:divBdr>
                    <w:top w:val="none" w:sz="0" w:space="0" w:color="auto"/>
                    <w:left w:val="none" w:sz="0" w:space="0" w:color="auto"/>
                    <w:bottom w:val="none" w:sz="0" w:space="0" w:color="auto"/>
                    <w:right w:val="none" w:sz="0" w:space="0" w:color="auto"/>
                  </w:divBdr>
                  <w:divsChild>
                    <w:div w:id="8829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3883">
          <w:marLeft w:val="0"/>
          <w:marRight w:val="0"/>
          <w:marTop w:val="0"/>
          <w:marBottom w:val="0"/>
          <w:divBdr>
            <w:top w:val="none" w:sz="0" w:space="0" w:color="auto"/>
            <w:left w:val="none" w:sz="0" w:space="0" w:color="auto"/>
            <w:bottom w:val="none" w:sz="0" w:space="0" w:color="auto"/>
            <w:right w:val="none" w:sz="0" w:space="0" w:color="auto"/>
          </w:divBdr>
        </w:div>
        <w:div w:id="1889145752">
          <w:marLeft w:val="0"/>
          <w:marRight w:val="0"/>
          <w:marTop w:val="0"/>
          <w:marBottom w:val="0"/>
          <w:divBdr>
            <w:top w:val="none" w:sz="0" w:space="0" w:color="auto"/>
            <w:left w:val="none" w:sz="0" w:space="0" w:color="auto"/>
            <w:bottom w:val="none" w:sz="0" w:space="0" w:color="auto"/>
            <w:right w:val="none" w:sz="0" w:space="0" w:color="auto"/>
          </w:divBdr>
        </w:div>
        <w:div w:id="1906993369">
          <w:marLeft w:val="0"/>
          <w:marRight w:val="0"/>
          <w:marTop w:val="0"/>
          <w:marBottom w:val="0"/>
          <w:divBdr>
            <w:top w:val="none" w:sz="0" w:space="0" w:color="auto"/>
            <w:left w:val="none" w:sz="0" w:space="0" w:color="auto"/>
            <w:bottom w:val="none" w:sz="0" w:space="0" w:color="auto"/>
            <w:right w:val="none" w:sz="0" w:space="0" w:color="auto"/>
          </w:divBdr>
        </w:div>
        <w:div w:id="2062244690">
          <w:marLeft w:val="0"/>
          <w:marRight w:val="0"/>
          <w:marTop w:val="0"/>
          <w:marBottom w:val="0"/>
          <w:divBdr>
            <w:top w:val="none" w:sz="0" w:space="0" w:color="auto"/>
            <w:left w:val="none" w:sz="0" w:space="0" w:color="auto"/>
            <w:bottom w:val="none" w:sz="0" w:space="0" w:color="auto"/>
            <w:right w:val="none" w:sz="0" w:space="0" w:color="auto"/>
          </w:divBdr>
        </w:div>
      </w:divsChild>
    </w:div>
    <w:div w:id="745952893">
      <w:bodyDiv w:val="1"/>
      <w:marLeft w:val="0"/>
      <w:marRight w:val="0"/>
      <w:marTop w:val="0"/>
      <w:marBottom w:val="0"/>
      <w:divBdr>
        <w:top w:val="none" w:sz="0" w:space="0" w:color="auto"/>
        <w:left w:val="none" w:sz="0" w:space="0" w:color="auto"/>
        <w:bottom w:val="none" w:sz="0" w:space="0" w:color="auto"/>
        <w:right w:val="none" w:sz="0" w:space="0" w:color="auto"/>
      </w:divBdr>
    </w:div>
    <w:div w:id="762533938">
      <w:bodyDiv w:val="1"/>
      <w:marLeft w:val="0"/>
      <w:marRight w:val="0"/>
      <w:marTop w:val="0"/>
      <w:marBottom w:val="0"/>
      <w:divBdr>
        <w:top w:val="none" w:sz="0" w:space="0" w:color="auto"/>
        <w:left w:val="none" w:sz="0" w:space="0" w:color="auto"/>
        <w:bottom w:val="none" w:sz="0" w:space="0" w:color="auto"/>
        <w:right w:val="none" w:sz="0" w:space="0" w:color="auto"/>
      </w:divBdr>
    </w:div>
    <w:div w:id="861238719">
      <w:bodyDiv w:val="1"/>
      <w:marLeft w:val="0"/>
      <w:marRight w:val="0"/>
      <w:marTop w:val="0"/>
      <w:marBottom w:val="0"/>
      <w:divBdr>
        <w:top w:val="none" w:sz="0" w:space="0" w:color="auto"/>
        <w:left w:val="none" w:sz="0" w:space="0" w:color="auto"/>
        <w:bottom w:val="none" w:sz="0" w:space="0" w:color="auto"/>
        <w:right w:val="none" w:sz="0" w:space="0" w:color="auto"/>
      </w:divBdr>
    </w:div>
    <w:div w:id="930159014">
      <w:bodyDiv w:val="1"/>
      <w:marLeft w:val="0"/>
      <w:marRight w:val="0"/>
      <w:marTop w:val="0"/>
      <w:marBottom w:val="0"/>
      <w:divBdr>
        <w:top w:val="none" w:sz="0" w:space="0" w:color="auto"/>
        <w:left w:val="none" w:sz="0" w:space="0" w:color="auto"/>
        <w:bottom w:val="none" w:sz="0" w:space="0" w:color="auto"/>
        <w:right w:val="none" w:sz="0" w:space="0" w:color="auto"/>
      </w:divBdr>
    </w:div>
    <w:div w:id="968052806">
      <w:bodyDiv w:val="1"/>
      <w:marLeft w:val="0"/>
      <w:marRight w:val="0"/>
      <w:marTop w:val="0"/>
      <w:marBottom w:val="0"/>
      <w:divBdr>
        <w:top w:val="none" w:sz="0" w:space="0" w:color="auto"/>
        <w:left w:val="none" w:sz="0" w:space="0" w:color="auto"/>
        <w:bottom w:val="none" w:sz="0" w:space="0" w:color="auto"/>
        <w:right w:val="none" w:sz="0" w:space="0" w:color="auto"/>
      </w:divBdr>
    </w:div>
    <w:div w:id="1131173807">
      <w:bodyDiv w:val="1"/>
      <w:marLeft w:val="0"/>
      <w:marRight w:val="0"/>
      <w:marTop w:val="0"/>
      <w:marBottom w:val="0"/>
      <w:divBdr>
        <w:top w:val="none" w:sz="0" w:space="0" w:color="auto"/>
        <w:left w:val="none" w:sz="0" w:space="0" w:color="auto"/>
        <w:bottom w:val="none" w:sz="0" w:space="0" w:color="auto"/>
        <w:right w:val="none" w:sz="0" w:space="0" w:color="auto"/>
      </w:divBdr>
    </w:div>
    <w:div w:id="1256860637">
      <w:bodyDiv w:val="1"/>
      <w:marLeft w:val="0"/>
      <w:marRight w:val="0"/>
      <w:marTop w:val="0"/>
      <w:marBottom w:val="0"/>
      <w:divBdr>
        <w:top w:val="none" w:sz="0" w:space="0" w:color="auto"/>
        <w:left w:val="none" w:sz="0" w:space="0" w:color="auto"/>
        <w:bottom w:val="none" w:sz="0" w:space="0" w:color="auto"/>
        <w:right w:val="none" w:sz="0" w:space="0" w:color="auto"/>
      </w:divBdr>
    </w:div>
    <w:div w:id="1330599148">
      <w:bodyDiv w:val="1"/>
      <w:marLeft w:val="0"/>
      <w:marRight w:val="0"/>
      <w:marTop w:val="0"/>
      <w:marBottom w:val="0"/>
      <w:divBdr>
        <w:top w:val="none" w:sz="0" w:space="0" w:color="auto"/>
        <w:left w:val="none" w:sz="0" w:space="0" w:color="auto"/>
        <w:bottom w:val="none" w:sz="0" w:space="0" w:color="auto"/>
        <w:right w:val="none" w:sz="0" w:space="0" w:color="auto"/>
      </w:divBdr>
      <w:divsChild>
        <w:div w:id="457916248">
          <w:marLeft w:val="0"/>
          <w:marRight w:val="0"/>
          <w:marTop w:val="0"/>
          <w:marBottom w:val="0"/>
          <w:divBdr>
            <w:top w:val="none" w:sz="0" w:space="0" w:color="auto"/>
            <w:left w:val="none" w:sz="0" w:space="0" w:color="auto"/>
            <w:bottom w:val="none" w:sz="0" w:space="0" w:color="auto"/>
            <w:right w:val="none" w:sz="0" w:space="0" w:color="auto"/>
          </w:divBdr>
        </w:div>
        <w:div w:id="593055331">
          <w:marLeft w:val="0"/>
          <w:marRight w:val="0"/>
          <w:marTop w:val="0"/>
          <w:marBottom w:val="0"/>
          <w:divBdr>
            <w:top w:val="none" w:sz="0" w:space="0" w:color="auto"/>
            <w:left w:val="none" w:sz="0" w:space="0" w:color="auto"/>
            <w:bottom w:val="none" w:sz="0" w:space="0" w:color="auto"/>
            <w:right w:val="none" w:sz="0" w:space="0" w:color="auto"/>
          </w:divBdr>
        </w:div>
        <w:div w:id="1559631355">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475296797">
      <w:bodyDiv w:val="1"/>
      <w:marLeft w:val="0"/>
      <w:marRight w:val="0"/>
      <w:marTop w:val="0"/>
      <w:marBottom w:val="0"/>
      <w:divBdr>
        <w:top w:val="none" w:sz="0" w:space="0" w:color="auto"/>
        <w:left w:val="none" w:sz="0" w:space="0" w:color="auto"/>
        <w:bottom w:val="none" w:sz="0" w:space="0" w:color="auto"/>
        <w:right w:val="none" w:sz="0" w:space="0" w:color="auto"/>
      </w:divBdr>
      <w:divsChild>
        <w:div w:id="281376287">
          <w:marLeft w:val="0"/>
          <w:marRight w:val="0"/>
          <w:marTop w:val="0"/>
          <w:marBottom w:val="0"/>
          <w:divBdr>
            <w:top w:val="none" w:sz="0" w:space="0" w:color="auto"/>
            <w:left w:val="none" w:sz="0" w:space="0" w:color="auto"/>
            <w:bottom w:val="none" w:sz="0" w:space="0" w:color="auto"/>
            <w:right w:val="none" w:sz="0" w:space="0" w:color="auto"/>
          </w:divBdr>
          <w:divsChild>
            <w:div w:id="319890487">
              <w:marLeft w:val="0"/>
              <w:marRight w:val="0"/>
              <w:marTop w:val="0"/>
              <w:marBottom w:val="0"/>
              <w:divBdr>
                <w:top w:val="none" w:sz="0" w:space="0" w:color="auto"/>
                <w:left w:val="none" w:sz="0" w:space="0" w:color="auto"/>
                <w:bottom w:val="none" w:sz="0" w:space="0" w:color="auto"/>
                <w:right w:val="none" w:sz="0" w:space="0" w:color="auto"/>
              </w:divBdr>
            </w:div>
            <w:div w:id="408623051">
              <w:marLeft w:val="0"/>
              <w:marRight w:val="0"/>
              <w:marTop w:val="0"/>
              <w:marBottom w:val="0"/>
              <w:divBdr>
                <w:top w:val="none" w:sz="0" w:space="0" w:color="auto"/>
                <w:left w:val="none" w:sz="0" w:space="0" w:color="auto"/>
                <w:bottom w:val="none" w:sz="0" w:space="0" w:color="auto"/>
                <w:right w:val="none" w:sz="0" w:space="0" w:color="auto"/>
              </w:divBdr>
            </w:div>
            <w:div w:id="851144284">
              <w:marLeft w:val="0"/>
              <w:marRight w:val="0"/>
              <w:marTop w:val="0"/>
              <w:marBottom w:val="0"/>
              <w:divBdr>
                <w:top w:val="none" w:sz="0" w:space="0" w:color="auto"/>
                <w:left w:val="none" w:sz="0" w:space="0" w:color="auto"/>
                <w:bottom w:val="none" w:sz="0" w:space="0" w:color="auto"/>
                <w:right w:val="none" w:sz="0" w:space="0" w:color="auto"/>
              </w:divBdr>
            </w:div>
            <w:div w:id="927882413">
              <w:marLeft w:val="0"/>
              <w:marRight w:val="0"/>
              <w:marTop w:val="0"/>
              <w:marBottom w:val="0"/>
              <w:divBdr>
                <w:top w:val="none" w:sz="0" w:space="0" w:color="auto"/>
                <w:left w:val="none" w:sz="0" w:space="0" w:color="auto"/>
                <w:bottom w:val="none" w:sz="0" w:space="0" w:color="auto"/>
                <w:right w:val="none" w:sz="0" w:space="0" w:color="auto"/>
              </w:divBdr>
            </w:div>
            <w:div w:id="1041904540">
              <w:marLeft w:val="0"/>
              <w:marRight w:val="0"/>
              <w:marTop w:val="0"/>
              <w:marBottom w:val="0"/>
              <w:divBdr>
                <w:top w:val="none" w:sz="0" w:space="0" w:color="auto"/>
                <w:left w:val="none" w:sz="0" w:space="0" w:color="auto"/>
                <w:bottom w:val="none" w:sz="0" w:space="0" w:color="auto"/>
                <w:right w:val="none" w:sz="0" w:space="0" w:color="auto"/>
              </w:divBdr>
            </w:div>
            <w:div w:id="1179614707">
              <w:marLeft w:val="0"/>
              <w:marRight w:val="0"/>
              <w:marTop w:val="0"/>
              <w:marBottom w:val="0"/>
              <w:divBdr>
                <w:top w:val="none" w:sz="0" w:space="0" w:color="auto"/>
                <w:left w:val="none" w:sz="0" w:space="0" w:color="auto"/>
                <w:bottom w:val="none" w:sz="0" w:space="0" w:color="auto"/>
                <w:right w:val="none" w:sz="0" w:space="0" w:color="auto"/>
              </w:divBdr>
            </w:div>
            <w:div w:id="1192498387">
              <w:marLeft w:val="0"/>
              <w:marRight w:val="0"/>
              <w:marTop w:val="0"/>
              <w:marBottom w:val="0"/>
              <w:divBdr>
                <w:top w:val="none" w:sz="0" w:space="0" w:color="auto"/>
                <w:left w:val="none" w:sz="0" w:space="0" w:color="auto"/>
                <w:bottom w:val="none" w:sz="0" w:space="0" w:color="auto"/>
                <w:right w:val="none" w:sz="0" w:space="0" w:color="auto"/>
              </w:divBdr>
            </w:div>
            <w:div w:id="1339961005">
              <w:marLeft w:val="0"/>
              <w:marRight w:val="0"/>
              <w:marTop w:val="0"/>
              <w:marBottom w:val="0"/>
              <w:divBdr>
                <w:top w:val="none" w:sz="0" w:space="0" w:color="auto"/>
                <w:left w:val="none" w:sz="0" w:space="0" w:color="auto"/>
                <w:bottom w:val="none" w:sz="0" w:space="0" w:color="auto"/>
                <w:right w:val="none" w:sz="0" w:space="0" w:color="auto"/>
              </w:divBdr>
            </w:div>
            <w:div w:id="1458259578">
              <w:marLeft w:val="0"/>
              <w:marRight w:val="0"/>
              <w:marTop w:val="0"/>
              <w:marBottom w:val="0"/>
              <w:divBdr>
                <w:top w:val="none" w:sz="0" w:space="0" w:color="auto"/>
                <w:left w:val="none" w:sz="0" w:space="0" w:color="auto"/>
                <w:bottom w:val="none" w:sz="0" w:space="0" w:color="auto"/>
                <w:right w:val="none" w:sz="0" w:space="0" w:color="auto"/>
              </w:divBdr>
            </w:div>
            <w:div w:id="1609389303">
              <w:marLeft w:val="0"/>
              <w:marRight w:val="0"/>
              <w:marTop w:val="0"/>
              <w:marBottom w:val="0"/>
              <w:divBdr>
                <w:top w:val="none" w:sz="0" w:space="0" w:color="auto"/>
                <w:left w:val="none" w:sz="0" w:space="0" w:color="auto"/>
                <w:bottom w:val="none" w:sz="0" w:space="0" w:color="auto"/>
                <w:right w:val="none" w:sz="0" w:space="0" w:color="auto"/>
              </w:divBdr>
            </w:div>
            <w:div w:id="1717392600">
              <w:marLeft w:val="0"/>
              <w:marRight w:val="0"/>
              <w:marTop w:val="0"/>
              <w:marBottom w:val="0"/>
              <w:divBdr>
                <w:top w:val="none" w:sz="0" w:space="0" w:color="auto"/>
                <w:left w:val="none" w:sz="0" w:space="0" w:color="auto"/>
                <w:bottom w:val="none" w:sz="0" w:space="0" w:color="auto"/>
                <w:right w:val="none" w:sz="0" w:space="0" w:color="auto"/>
              </w:divBdr>
            </w:div>
            <w:div w:id="1814835582">
              <w:marLeft w:val="0"/>
              <w:marRight w:val="0"/>
              <w:marTop w:val="0"/>
              <w:marBottom w:val="0"/>
              <w:divBdr>
                <w:top w:val="none" w:sz="0" w:space="0" w:color="auto"/>
                <w:left w:val="none" w:sz="0" w:space="0" w:color="auto"/>
                <w:bottom w:val="none" w:sz="0" w:space="0" w:color="auto"/>
                <w:right w:val="none" w:sz="0" w:space="0" w:color="auto"/>
              </w:divBdr>
            </w:div>
            <w:div w:id="2045247518">
              <w:marLeft w:val="0"/>
              <w:marRight w:val="0"/>
              <w:marTop w:val="0"/>
              <w:marBottom w:val="0"/>
              <w:divBdr>
                <w:top w:val="none" w:sz="0" w:space="0" w:color="auto"/>
                <w:left w:val="none" w:sz="0" w:space="0" w:color="auto"/>
                <w:bottom w:val="none" w:sz="0" w:space="0" w:color="auto"/>
                <w:right w:val="none" w:sz="0" w:space="0" w:color="auto"/>
              </w:divBdr>
            </w:div>
            <w:div w:id="2090808874">
              <w:marLeft w:val="0"/>
              <w:marRight w:val="0"/>
              <w:marTop w:val="0"/>
              <w:marBottom w:val="0"/>
              <w:divBdr>
                <w:top w:val="none" w:sz="0" w:space="0" w:color="auto"/>
                <w:left w:val="none" w:sz="0" w:space="0" w:color="auto"/>
                <w:bottom w:val="none" w:sz="0" w:space="0" w:color="auto"/>
                <w:right w:val="none" w:sz="0" w:space="0" w:color="auto"/>
              </w:divBdr>
            </w:div>
            <w:div w:id="2141604509">
              <w:marLeft w:val="0"/>
              <w:marRight w:val="0"/>
              <w:marTop w:val="0"/>
              <w:marBottom w:val="0"/>
              <w:divBdr>
                <w:top w:val="none" w:sz="0" w:space="0" w:color="auto"/>
                <w:left w:val="none" w:sz="0" w:space="0" w:color="auto"/>
                <w:bottom w:val="none" w:sz="0" w:space="0" w:color="auto"/>
                <w:right w:val="none" w:sz="0" w:space="0" w:color="auto"/>
              </w:divBdr>
            </w:div>
          </w:divsChild>
        </w:div>
        <w:div w:id="563955373">
          <w:marLeft w:val="0"/>
          <w:marRight w:val="0"/>
          <w:marTop w:val="0"/>
          <w:marBottom w:val="0"/>
          <w:divBdr>
            <w:top w:val="none" w:sz="0" w:space="0" w:color="auto"/>
            <w:left w:val="none" w:sz="0" w:space="0" w:color="auto"/>
            <w:bottom w:val="none" w:sz="0" w:space="0" w:color="auto"/>
            <w:right w:val="none" w:sz="0" w:space="0" w:color="auto"/>
          </w:divBdr>
          <w:divsChild>
            <w:div w:id="10301052">
              <w:marLeft w:val="0"/>
              <w:marRight w:val="0"/>
              <w:marTop w:val="0"/>
              <w:marBottom w:val="0"/>
              <w:divBdr>
                <w:top w:val="none" w:sz="0" w:space="0" w:color="auto"/>
                <w:left w:val="none" w:sz="0" w:space="0" w:color="auto"/>
                <w:bottom w:val="none" w:sz="0" w:space="0" w:color="auto"/>
                <w:right w:val="none" w:sz="0" w:space="0" w:color="auto"/>
              </w:divBdr>
            </w:div>
            <w:div w:id="139999045">
              <w:marLeft w:val="0"/>
              <w:marRight w:val="0"/>
              <w:marTop w:val="0"/>
              <w:marBottom w:val="0"/>
              <w:divBdr>
                <w:top w:val="none" w:sz="0" w:space="0" w:color="auto"/>
                <w:left w:val="none" w:sz="0" w:space="0" w:color="auto"/>
                <w:bottom w:val="none" w:sz="0" w:space="0" w:color="auto"/>
                <w:right w:val="none" w:sz="0" w:space="0" w:color="auto"/>
              </w:divBdr>
            </w:div>
            <w:div w:id="214435639">
              <w:marLeft w:val="0"/>
              <w:marRight w:val="0"/>
              <w:marTop w:val="0"/>
              <w:marBottom w:val="0"/>
              <w:divBdr>
                <w:top w:val="none" w:sz="0" w:space="0" w:color="auto"/>
                <w:left w:val="none" w:sz="0" w:space="0" w:color="auto"/>
                <w:bottom w:val="none" w:sz="0" w:space="0" w:color="auto"/>
                <w:right w:val="none" w:sz="0" w:space="0" w:color="auto"/>
              </w:divBdr>
            </w:div>
            <w:div w:id="250163316">
              <w:marLeft w:val="0"/>
              <w:marRight w:val="0"/>
              <w:marTop w:val="0"/>
              <w:marBottom w:val="0"/>
              <w:divBdr>
                <w:top w:val="none" w:sz="0" w:space="0" w:color="auto"/>
                <w:left w:val="none" w:sz="0" w:space="0" w:color="auto"/>
                <w:bottom w:val="none" w:sz="0" w:space="0" w:color="auto"/>
                <w:right w:val="none" w:sz="0" w:space="0" w:color="auto"/>
              </w:divBdr>
            </w:div>
            <w:div w:id="372997563">
              <w:marLeft w:val="0"/>
              <w:marRight w:val="0"/>
              <w:marTop w:val="0"/>
              <w:marBottom w:val="0"/>
              <w:divBdr>
                <w:top w:val="none" w:sz="0" w:space="0" w:color="auto"/>
                <w:left w:val="none" w:sz="0" w:space="0" w:color="auto"/>
                <w:bottom w:val="none" w:sz="0" w:space="0" w:color="auto"/>
                <w:right w:val="none" w:sz="0" w:space="0" w:color="auto"/>
              </w:divBdr>
            </w:div>
            <w:div w:id="504634213">
              <w:marLeft w:val="0"/>
              <w:marRight w:val="0"/>
              <w:marTop w:val="0"/>
              <w:marBottom w:val="0"/>
              <w:divBdr>
                <w:top w:val="none" w:sz="0" w:space="0" w:color="auto"/>
                <w:left w:val="none" w:sz="0" w:space="0" w:color="auto"/>
                <w:bottom w:val="none" w:sz="0" w:space="0" w:color="auto"/>
                <w:right w:val="none" w:sz="0" w:space="0" w:color="auto"/>
              </w:divBdr>
            </w:div>
            <w:div w:id="581792594">
              <w:marLeft w:val="0"/>
              <w:marRight w:val="0"/>
              <w:marTop w:val="0"/>
              <w:marBottom w:val="0"/>
              <w:divBdr>
                <w:top w:val="none" w:sz="0" w:space="0" w:color="auto"/>
                <w:left w:val="none" w:sz="0" w:space="0" w:color="auto"/>
                <w:bottom w:val="none" w:sz="0" w:space="0" w:color="auto"/>
                <w:right w:val="none" w:sz="0" w:space="0" w:color="auto"/>
              </w:divBdr>
            </w:div>
            <w:div w:id="662052770">
              <w:marLeft w:val="0"/>
              <w:marRight w:val="0"/>
              <w:marTop w:val="0"/>
              <w:marBottom w:val="0"/>
              <w:divBdr>
                <w:top w:val="none" w:sz="0" w:space="0" w:color="auto"/>
                <w:left w:val="none" w:sz="0" w:space="0" w:color="auto"/>
                <w:bottom w:val="none" w:sz="0" w:space="0" w:color="auto"/>
                <w:right w:val="none" w:sz="0" w:space="0" w:color="auto"/>
              </w:divBdr>
            </w:div>
            <w:div w:id="665598239">
              <w:marLeft w:val="0"/>
              <w:marRight w:val="0"/>
              <w:marTop w:val="0"/>
              <w:marBottom w:val="0"/>
              <w:divBdr>
                <w:top w:val="none" w:sz="0" w:space="0" w:color="auto"/>
                <w:left w:val="none" w:sz="0" w:space="0" w:color="auto"/>
                <w:bottom w:val="none" w:sz="0" w:space="0" w:color="auto"/>
                <w:right w:val="none" w:sz="0" w:space="0" w:color="auto"/>
              </w:divBdr>
            </w:div>
            <w:div w:id="763304833">
              <w:marLeft w:val="0"/>
              <w:marRight w:val="0"/>
              <w:marTop w:val="0"/>
              <w:marBottom w:val="0"/>
              <w:divBdr>
                <w:top w:val="none" w:sz="0" w:space="0" w:color="auto"/>
                <w:left w:val="none" w:sz="0" w:space="0" w:color="auto"/>
                <w:bottom w:val="none" w:sz="0" w:space="0" w:color="auto"/>
                <w:right w:val="none" w:sz="0" w:space="0" w:color="auto"/>
              </w:divBdr>
            </w:div>
            <w:div w:id="764805784">
              <w:marLeft w:val="0"/>
              <w:marRight w:val="0"/>
              <w:marTop w:val="0"/>
              <w:marBottom w:val="0"/>
              <w:divBdr>
                <w:top w:val="none" w:sz="0" w:space="0" w:color="auto"/>
                <w:left w:val="none" w:sz="0" w:space="0" w:color="auto"/>
                <w:bottom w:val="none" w:sz="0" w:space="0" w:color="auto"/>
                <w:right w:val="none" w:sz="0" w:space="0" w:color="auto"/>
              </w:divBdr>
            </w:div>
            <w:div w:id="920066729">
              <w:marLeft w:val="0"/>
              <w:marRight w:val="0"/>
              <w:marTop w:val="0"/>
              <w:marBottom w:val="0"/>
              <w:divBdr>
                <w:top w:val="none" w:sz="0" w:space="0" w:color="auto"/>
                <w:left w:val="none" w:sz="0" w:space="0" w:color="auto"/>
                <w:bottom w:val="none" w:sz="0" w:space="0" w:color="auto"/>
                <w:right w:val="none" w:sz="0" w:space="0" w:color="auto"/>
              </w:divBdr>
            </w:div>
            <w:div w:id="970750509">
              <w:marLeft w:val="0"/>
              <w:marRight w:val="0"/>
              <w:marTop w:val="0"/>
              <w:marBottom w:val="0"/>
              <w:divBdr>
                <w:top w:val="none" w:sz="0" w:space="0" w:color="auto"/>
                <w:left w:val="none" w:sz="0" w:space="0" w:color="auto"/>
                <w:bottom w:val="none" w:sz="0" w:space="0" w:color="auto"/>
                <w:right w:val="none" w:sz="0" w:space="0" w:color="auto"/>
              </w:divBdr>
            </w:div>
            <w:div w:id="1049063849">
              <w:marLeft w:val="0"/>
              <w:marRight w:val="0"/>
              <w:marTop w:val="0"/>
              <w:marBottom w:val="0"/>
              <w:divBdr>
                <w:top w:val="none" w:sz="0" w:space="0" w:color="auto"/>
                <w:left w:val="none" w:sz="0" w:space="0" w:color="auto"/>
                <w:bottom w:val="none" w:sz="0" w:space="0" w:color="auto"/>
                <w:right w:val="none" w:sz="0" w:space="0" w:color="auto"/>
              </w:divBdr>
            </w:div>
            <w:div w:id="1172111668">
              <w:marLeft w:val="0"/>
              <w:marRight w:val="0"/>
              <w:marTop w:val="0"/>
              <w:marBottom w:val="0"/>
              <w:divBdr>
                <w:top w:val="none" w:sz="0" w:space="0" w:color="auto"/>
                <w:left w:val="none" w:sz="0" w:space="0" w:color="auto"/>
                <w:bottom w:val="none" w:sz="0" w:space="0" w:color="auto"/>
                <w:right w:val="none" w:sz="0" w:space="0" w:color="auto"/>
              </w:divBdr>
            </w:div>
            <w:div w:id="1231883362">
              <w:marLeft w:val="0"/>
              <w:marRight w:val="0"/>
              <w:marTop w:val="0"/>
              <w:marBottom w:val="0"/>
              <w:divBdr>
                <w:top w:val="none" w:sz="0" w:space="0" w:color="auto"/>
                <w:left w:val="none" w:sz="0" w:space="0" w:color="auto"/>
                <w:bottom w:val="none" w:sz="0" w:space="0" w:color="auto"/>
                <w:right w:val="none" w:sz="0" w:space="0" w:color="auto"/>
              </w:divBdr>
            </w:div>
            <w:div w:id="1537086823">
              <w:marLeft w:val="0"/>
              <w:marRight w:val="0"/>
              <w:marTop w:val="0"/>
              <w:marBottom w:val="0"/>
              <w:divBdr>
                <w:top w:val="none" w:sz="0" w:space="0" w:color="auto"/>
                <w:left w:val="none" w:sz="0" w:space="0" w:color="auto"/>
                <w:bottom w:val="none" w:sz="0" w:space="0" w:color="auto"/>
                <w:right w:val="none" w:sz="0" w:space="0" w:color="auto"/>
              </w:divBdr>
            </w:div>
            <w:div w:id="1627814064">
              <w:marLeft w:val="0"/>
              <w:marRight w:val="0"/>
              <w:marTop w:val="0"/>
              <w:marBottom w:val="0"/>
              <w:divBdr>
                <w:top w:val="none" w:sz="0" w:space="0" w:color="auto"/>
                <w:left w:val="none" w:sz="0" w:space="0" w:color="auto"/>
                <w:bottom w:val="none" w:sz="0" w:space="0" w:color="auto"/>
                <w:right w:val="none" w:sz="0" w:space="0" w:color="auto"/>
              </w:divBdr>
            </w:div>
            <w:div w:id="1718895576">
              <w:marLeft w:val="0"/>
              <w:marRight w:val="0"/>
              <w:marTop w:val="0"/>
              <w:marBottom w:val="0"/>
              <w:divBdr>
                <w:top w:val="none" w:sz="0" w:space="0" w:color="auto"/>
                <w:left w:val="none" w:sz="0" w:space="0" w:color="auto"/>
                <w:bottom w:val="none" w:sz="0" w:space="0" w:color="auto"/>
                <w:right w:val="none" w:sz="0" w:space="0" w:color="auto"/>
              </w:divBdr>
            </w:div>
            <w:div w:id="2090497057">
              <w:marLeft w:val="0"/>
              <w:marRight w:val="0"/>
              <w:marTop w:val="0"/>
              <w:marBottom w:val="0"/>
              <w:divBdr>
                <w:top w:val="none" w:sz="0" w:space="0" w:color="auto"/>
                <w:left w:val="none" w:sz="0" w:space="0" w:color="auto"/>
                <w:bottom w:val="none" w:sz="0" w:space="0" w:color="auto"/>
                <w:right w:val="none" w:sz="0" w:space="0" w:color="auto"/>
              </w:divBdr>
            </w:div>
          </w:divsChild>
        </w:div>
        <w:div w:id="727995163">
          <w:marLeft w:val="0"/>
          <w:marRight w:val="0"/>
          <w:marTop w:val="0"/>
          <w:marBottom w:val="0"/>
          <w:divBdr>
            <w:top w:val="none" w:sz="0" w:space="0" w:color="auto"/>
            <w:left w:val="none" w:sz="0" w:space="0" w:color="auto"/>
            <w:bottom w:val="none" w:sz="0" w:space="0" w:color="auto"/>
            <w:right w:val="none" w:sz="0" w:space="0" w:color="auto"/>
          </w:divBdr>
          <w:divsChild>
            <w:div w:id="559168421">
              <w:marLeft w:val="0"/>
              <w:marRight w:val="0"/>
              <w:marTop w:val="0"/>
              <w:marBottom w:val="0"/>
              <w:divBdr>
                <w:top w:val="none" w:sz="0" w:space="0" w:color="auto"/>
                <w:left w:val="none" w:sz="0" w:space="0" w:color="auto"/>
                <w:bottom w:val="none" w:sz="0" w:space="0" w:color="auto"/>
                <w:right w:val="none" w:sz="0" w:space="0" w:color="auto"/>
              </w:divBdr>
            </w:div>
            <w:div w:id="662242845">
              <w:marLeft w:val="0"/>
              <w:marRight w:val="0"/>
              <w:marTop w:val="0"/>
              <w:marBottom w:val="0"/>
              <w:divBdr>
                <w:top w:val="none" w:sz="0" w:space="0" w:color="auto"/>
                <w:left w:val="none" w:sz="0" w:space="0" w:color="auto"/>
                <w:bottom w:val="none" w:sz="0" w:space="0" w:color="auto"/>
                <w:right w:val="none" w:sz="0" w:space="0" w:color="auto"/>
              </w:divBdr>
            </w:div>
            <w:div w:id="670766269">
              <w:marLeft w:val="0"/>
              <w:marRight w:val="0"/>
              <w:marTop w:val="0"/>
              <w:marBottom w:val="0"/>
              <w:divBdr>
                <w:top w:val="none" w:sz="0" w:space="0" w:color="auto"/>
                <w:left w:val="none" w:sz="0" w:space="0" w:color="auto"/>
                <w:bottom w:val="none" w:sz="0" w:space="0" w:color="auto"/>
                <w:right w:val="none" w:sz="0" w:space="0" w:color="auto"/>
              </w:divBdr>
            </w:div>
            <w:div w:id="763040553">
              <w:marLeft w:val="0"/>
              <w:marRight w:val="0"/>
              <w:marTop w:val="0"/>
              <w:marBottom w:val="0"/>
              <w:divBdr>
                <w:top w:val="none" w:sz="0" w:space="0" w:color="auto"/>
                <w:left w:val="none" w:sz="0" w:space="0" w:color="auto"/>
                <w:bottom w:val="none" w:sz="0" w:space="0" w:color="auto"/>
                <w:right w:val="none" w:sz="0" w:space="0" w:color="auto"/>
              </w:divBdr>
            </w:div>
            <w:div w:id="1214973610">
              <w:marLeft w:val="0"/>
              <w:marRight w:val="0"/>
              <w:marTop w:val="0"/>
              <w:marBottom w:val="0"/>
              <w:divBdr>
                <w:top w:val="none" w:sz="0" w:space="0" w:color="auto"/>
                <w:left w:val="none" w:sz="0" w:space="0" w:color="auto"/>
                <w:bottom w:val="none" w:sz="0" w:space="0" w:color="auto"/>
                <w:right w:val="none" w:sz="0" w:space="0" w:color="auto"/>
              </w:divBdr>
            </w:div>
          </w:divsChild>
        </w:div>
        <w:div w:id="747465709">
          <w:marLeft w:val="0"/>
          <w:marRight w:val="0"/>
          <w:marTop w:val="0"/>
          <w:marBottom w:val="0"/>
          <w:divBdr>
            <w:top w:val="none" w:sz="0" w:space="0" w:color="auto"/>
            <w:left w:val="none" w:sz="0" w:space="0" w:color="auto"/>
            <w:bottom w:val="none" w:sz="0" w:space="0" w:color="auto"/>
            <w:right w:val="none" w:sz="0" w:space="0" w:color="auto"/>
          </w:divBdr>
          <w:divsChild>
            <w:div w:id="132256340">
              <w:marLeft w:val="0"/>
              <w:marRight w:val="0"/>
              <w:marTop w:val="0"/>
              <w:marBottom w:val="0"/>
              <w:divBdr>
                <w:top w:val="none" w:sz="0" w:space="0" w:color="auto"/>
                <w:left w:val="none" w:sz="0" w:space="0" w:color="auto"/>
                <w:bottom w:val="none" w:sz="0" w:space="0" w:color="auto"/>
                <w:right w:val="none" w:sz="0" w:space="0" w:color="auto"/>
              </w:divBdr>
            </w:div>
            <w:div w:id="255022685">
              <w:marLeft w:val="0"/>
              <w:marRight w:val="0"/>
              <w:marTop w:val="0"/>
              <w:marBottom w:val="0"/>
              <w:divBdr>
                <w:top w:val="none" w:sz="0" w:space="0" w:color="auto"/>
                <w:left w:val="none" w:sz="0" w:space="0" w:color="auto"/>
                <w:bottom w:val="none" w:sz="0" w:space="0" w:color="auto"/>
                <w:right w:val="none" w:sz="0" w:space="0" w:color="auto"/>
              </w:divBdr>
            </w:div>
            <w:div w:id="263920838">
              <w:marLeft w:val="0"/>
              <w:marRight w:val="0"/>
              <w:marTop w:val="0"/>
              <w:marBottom w:val="0"/>
              <w:divBdr>
                <w:top w:val="none" w:sz="0" w:space="0" w:color="auto"/>
                <w:left w:val="none" w:sz="0" w:space="0" w:color="auto"/>
                <w:bottom w:val="none" w:sz="0" w:space="0" w:color="auto"/>
                <w:right w:val="none" w:sz="0" w:space="0" w:color="auto"/>
              </w:divBdr>
            </w:div>
            <w:div w:id="264774605">
              <w:marLeft w:val="0"/>
              <w:marRight w:val="0"/>
              <w:marTop w:val="0"/>
              <w:marBottom w:val="0"/>
              <w:divBdr>
                <w:top w:val="none" w:sz="0" w:space="0" w:color="auto"/>
                <w:left w:val="none" w:sz="0" w:space="0" w:color="auto"/>
                <w:bottom w:val="none" w:sz="0" w:space="0" w:color="auto"/>
                <w:right w:val="none" w:sz="0" w:space="0" w:color="auto"/>
              </w:divBdr>
            </w:div>
            <w:div w:id="551573504">
              <w:marLeft w:val="0"/>
              <w:marRight w:val="0"/>
              <w:marTop w:val="0"/>
              <w:marBottom w:val="0"/>
              <w:divBdr>
                <w:top w:val="none" w:sz="0" w:space="0" w:color="auto"/>
                <w:left w:val="none" w:sz="0" w:space="0" w:color="auto"/>
                <w:bottom w:val="none" w:sz="0" w:space="0" w:color="auto"/>
                <w:right w:val="none" w:sz="0" w:space="0" w:color="auto"/>
              </w:divBdr>
            </w:div>
            <w:div w:id="861550310">
              <w:marLeft w:val="0"/>
              <w:marRight w:val="0"/>
              <w:marTop w:val="0"/>
              <w:marBottom w:val="0"/>
              <w:divBdr>
                <w:top w:val="none" w:sz="0" w:space="0" w:color="auto"/>
                <w:left w:val="none" w:sz="0" w:space="0" w:color="auto"/>
                <w:bottom w:val="none" w:sz="0" w:space="0" w:color="auto"/>
                <w:right w:val="none" w:sz="0" w:space="0" w:color="auto"/>
              </w:divBdr>
            </w:div>
            <w:div w:id="960770416">
              <w:marLeft w:val="0"/>
              <w:marRight w:val="0"/>
              <w:marTop w:val="0"/>
              <w:marBottom w:val="0"/>
              <w:divBdr>
                <w:top w:val="none" w:sz="0" w:space="0" w:color="auto"/>
                <w:left w:val="none" w:sz="0" w:space="0" w:color="auto"/>
                <w:bottom w:val="none" w:sz="0" w:space="0" w:color="auto"/>
                <w:right w:val="none" w:sz="0" w:space="0" w:color="auto"/>
              </w:divBdr>
            </w:div>
            <w:div w:id="1000499600">
              <w:marLeft w:val="0"/>
              <w:marRight w:val="0"/>
              <w:marTop w:val="0"/>
              <w:marBottom w:val="0"/>
              <w:divBdr>
                <w:top w:val="none" w:sz="0" w:space="0" w:color="auto"/>
                <w:left w:val="none" w:sz="0" w:space="0" w:color="auto"/>
                <w:bottom w:val="none" w:sz="0" w:space="0" w:color="auto"/>
                <w:right w:val="none" w:sz="0" w:space="0" w:color="auto"/>
              </w:divBdr>
            </w:div>
            <w:div w:id="1062558329">
              <w:marLeft w:val="0"/>
              <w:marRight w:val="0"/>
              <w:marTop w:val="0"/>
              <w:marBottom w:val="0"/>
              <w:divBdr>
                <w:top w:val="none" w:sz="0" w:space="0" w:color="auto"/>
                <w:left w:val="none" w:sz="0" w:space="0" w:color="auto"/>
                <w:bottom w:val="none" w:sz="0" w:space="0" w:color="auto"/>
                <w:right w:val="none" w:sz="0" w:space="0" w:color="auto"/>
              </w:divBdr>
            </w:div>
            <w:div w:id="1094473523">
              <w:marLeft w:val="0"/>
              <w:marRight w:val="0"/>
              <w:marTop w:val="0"/>
              <w:marBottom w:val="0"/>
              <w:divBdr>
                <w:top w:val="none" w:sz="0" w:space="0" w:color="auto"/>
                <w:left w:val="none" w:sz="0" w:space="0" w:color="auto"/>
                <w:bottom w:val="none" w:sz="0" w:space="0" w:color="auto"/>
                <w:right w:val="none" w:sz="0" w:space="0" w:color="auto"/>
              </w:divBdr>
            </w:div>
            <w:div w:id="1368070600">
              <w:marLeft w:val="0"/>
              <w:marRight w:val="0"/>
              <w:marTop w:val="0"/>
              <w:marBottom w:val="0"/>
              <w:divBdr>
                <w:top w:val="none" w:sz="0" w:space="0" w:color="auto"/>
                <w:left w:val="none" w:sz="0" w:space="0" w:color="auto"/>
                <w:bottom w:val="none" w:sz="0" w:space="0" w:color="auto"/>
                <w:right w:val="none" w:sz="0" w:space="0" w:color="auto"/>
              </w:divBdr>
            </w:div>
            <w:div w:id="1452092763">
              <w:marLeft w:val="0"/>
              <w:marRight w:val="0"/>
              <w:marTop w:val="0"/>
              <w:marBottom w:val="0"/>
              <w:divBdr>
                <w:top w:val="none" w:sz="0" w:space="0" w:color="auto"/>
                <w:left w:val="none" w:sz="0" w:space="0" w:color="auto"/>
                <w:bottom w:val="none" w:sz="0" w:space="0" w:color="auto"/>
                <w:right w:val="none" w:sz="0" w:space="0" w:color="auto"/>
              </w:divBdr>
            </w:div>
            <w:div w:id="1612198651">
              <w:marLeft w:val="0"/>
              <w:marRight w:val="0"/>
              <w:marTop w:val="0"/>
              <w:marBottom w:val="0"/>
              <w:divBdr>
                <w:top w:val="none" w:sz="0" w:space="0" w:color="auto"/>
                <w:left w:val="none" w:sz="0" w:space="0" w:color="auto"/>
                <w:bottom w:val="none" w:sz="0" w:space="0" w:color="auto"/>
                <w:right w:val="none" w:sz="0" w:space="0" w:color="auto"/>
              </w:divBdr>
            </w:div>
            <w:div w:id="1847013925">
              <w:marLeft w:val="0"/>
              <w:marRight w:val="0"/>
              <w:marTop w:val="0"/>
              <w:marBottom w:val="0"/>
              <w:divBdr>
                <w:top w:val="none" w:sz="0" w:space="0" w:color="auto"/>
                <w:left w:val="none" w:sz="0" w:space="0" w:color="auto"/>
                <w:bottom w:val="none" w:sz="0" w:space="0" w:color="auto"/>
                <w:right w:val="none" w:sz="0" w:space="0" w:color="auto"/>
              </w:divBdr>
            </w:div>
            <w:div w:id="1880311542">
              <w:marLeft w:val="0"/>
              <w:marRight w:val="0"/>
              <w:marTop w:val="0"/>
              <w:marBottom w:val="0"/>
              <w:divBdr>
                <w:top w:val="none" w:sz="0" w:space="0" w:color="auto"/>
                <w:left w:val="none" w:sz="0" w:space="0" w:color="auto"/>
                <w:bottom w:val="none" w:sz="0" w:space="0" w:color="auto"/>
                <w:right w:val="none" w:sz="0" w:space="0" w:color="auto"/>
              </w:divBdr>
            </w:div>
            <w:div w:id="1912740229">
              <w:marLeft w:val="0"/>
              <w:marRight w:val="0"/>
              <w:marTop w:val="0"/>
              <w:marBottom w:val="0"/>
              <w:divBdr>
                <w:top w:val="none" w:sz="0" w:space="0" w:color="auto"/>
                <w:left w:val="none" w:sz="0" w:space="0" w:color="auto"/>
                <w:bottom w:val="none" w:sz="0" w:space="0" w:color="auto"/>
                <w:right w:val="none" w:sz="0" w:space="0" w:color="auto"/>
              </w:divBdr>
            </w:div>
            <w:div w:id="1931618435">
              <w:marLeft w:val="0"/>
              <w:marRight w:val="0"/>
              <w:marTop w:val="0"/>
              <w:marBottom w:val="0"/>
              <w:divBdr>
                <w:top w:val="none" w:sz="0" w:space="0" w:color="auto"/>
                <w:left w:val="none" w:sz="0" w:space="0" w:color="auto"/>
                <w:bottom w:val="none" w:sz="0" w:space="0" w:color="auto"/>
                <w:right w:val="none" w:sz="0" w:space="0" w:color="auto"/>
              </w:divBdr>
            </w:div>
            <w:div w:id="1940793005">
              <w:marLeft w:val="0"/>
              <w:marRight w:val="0"/>
              <w:marTop w:val="0"/>
              <w:marBottom w:val="0"/>
              <w:divBdr>
                <w:top w:val="none" w:sz="0" w:space="0" w:color="auto"/>
                <w:left w:val="none" w:sz="0" w:space="0" w:color="auto"/>
                <w:bottom w:val="none" w:sz="0" w:space="0" w:color="auto"/>
                <w:right w:val="none" w:sz="0" w:space="0" w:color="auto"/>
              </w:divBdr>
            </w:div>
            <w:div w:id="1941983912">
              <w:marLeft w:val="0"/>
              <w:marRight w:val="0"/>
              <w:marTop w:val="0"/>
              <w:marBottom w:val="0"/>
              <w:divBdr>
                <w:top w:val="none" w:sz="0" w:space="0" w:color="auto"/>
                <w:left w:val="none" w:sz="0" w:space="0" w:color="auto"/>
                <w:bottom w:val="none" w:sz="0" w:space="0" w:color="auto"/>
                <w:right w:val="none" w:sz="0" w:space="0" w:color="auto"/>
              </w:divBdr>
            </w:div>
            <w:div w:id="20492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311">
      <w:bodyDiv w:val="1"/>
      <w:marLeft w:val="0"/>
      <w:marRight w:val="0"/>
      <w:marTop w:val="0"/>
      <w:marBottom w:val="0"/>
      <w:divBdr>
        <w:top w:val="none" w:sz="0" w:space="0" w:color="auto"/>
        <w:left w:val="none" w:sz="0" w:space="0" w:color="auto"/>
        <w:bottom w:val="none" w:sz="0" w:space="0" w:color="auto"/>
        <w:right w:val="none" w:sz="0" w:space="0" w:color="auto"/>
      </w:divBdr>
    </w:div>
    <w:div w:id="1711876983">
      <w:bodyDiv w:val="1"/>
      <w:marLeft w:val="0"/>
      <w:marRight w:val="0"/>
      <w:marTop w:val="0"/>
      <w:marBottom w:val="0"/>
      <w:divBdr>
        <w:top w:val="none" w:sz="0" w:space="0" w:color="auto"/>
        <w:left w:val="none" w:sz="0" w:space="0" w:color="auto"/>
        <w:bottom w:val="none" w:sz="0" w:space="0" w:color="auto"/>
        <w:right w:val="none" w:sz="0" w:space="0" w:color="auto"/>
      </w:divBdr>
    </w:div>
    <w:div w:id="1720087820">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858883046">
      <w:bodyDiv w:val="1"/>
      <w:marLeft w:val="0"/>
      <w:marRight w:val="0"/>
      <w:marTop w:val="0"/>
      <w:marBottom w:val="0"/>
      <w:divBdr>
        <w:top w:val="none" w:sz="0" w:space="0" w:color="auto"/>
        <w:left w:val="none" w:sz="0" w:space="0" w:color="auto"/>
        <w:bottom w:val="none" w:sz="0" w:space="0" w:color="auto"/>
        <w:right w:val="none" w:sz="0" w:space="0" w:color="auto"/>
      </w:divBdr>
    </w:div>
    <w:div w:id="1934313873">
      <w:bodyDiv w:val="1"/>
      <w:marLeft w:val="0"/>
      <w:marRight w:val="0"/>
      <w:marTop w:val="0"/>
      <w:marBottom w:val="0"/>
      <w:divBdr>
        <w:top w:val="none" w:sz="0" w:space="0" w:color="auto"/>
        <w:left w:val="none" w:sz="0" w:space="0" w:color="auto"/>
        <w:bottom w:val="none" w:sz="0" w:space="0" w:color="auto"/>
        <w:right w:val="none" w:sz="0" w:space="0" w:color="auto"/>
      </w:divBdr>
    </w:div>
    <w:div w:id="20271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c97dfe-b4b0-4d97-a13e-9d1477880125">
      <Terms xmlns="http://schemas.microsoft.com/office/infopath/2007/PartnerControls"/>
    </lcf76f155ced4ddcb4097134ff3c332f>
    <_ip_UnifiedCompliancePolicyProperties xmlns="http://schemas.microsoft.com/sharepoint/v3" xsi:nil="true"/>
    <TaxCatchAll xmlns="904c1be9-6b89-466f-8299-816110ac54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00A107419D874CB075C517ABE1AAAA" ma:contentTypeVersion="20" ma:contentTypeDescription="Create a new document." ma:contentTypeScope="" ma:versionID="0e4cfc1e06d1e01e413bcacd802d43a2">
  <xsd:schema xmlns:xsd="http://www.w3.org/2001/XMLSchema" xmlns:xs="http://www.w3.org/2001/XMLSchema" xmlns:p="http://schemas.microsoft.com/office/2006/metadata/properties" xmlns:ns1="http://schemas.microsoft.com/sharepoint/v3" xmlns:ns2="904c1be9-6b89-466f-8299-816110ac5410" xmlns:ns3="adc97dfe-b4b0-4d97-a13e-9d1477880125" targetNamespace="http://schemas.microsoft.com/office/2006/metadata/properties" ma:root="true" ma:fieldsID="7c292be83371d049e0e05b0609df2d2c" ns1:_="" ns2:_="" ns3:_="">
    <xsd:import namespace="http://schemas.microsoft.com/sharepoint/v3"/>
    <xsd:import namespace="904c1be9-6b89-466f-8299-816110ac5410"/>
    <xsd:import namespace="adc97dfe-b4b0-4d97-a13e-9d14778801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c1be9-6b89-466f-8299-816110ac54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b5412cb-0d25-4d52-8f85-a47dfee082d6}" ma:internalName="TaxCatchAll" ma:showField="CatchAllData" ma:web="904c1be9-6b89-466f-8299-816110ac5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c97dfe-b4b0-4d97-a13e-9d14778801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0d1a0b-6da7-4abd-844a-b66c9f85b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AA791-A76C-4C77-A6A9-5A82A2830207}">
  <ds:schemaRefs>
    <ds:schemaRef ds:uri="http://schemas.microsoft.com/sharepoint/v3/contenttype/forms"/>
  </ds:schemaRefs>
</ds:datastoreItem>
</file>

<file path=customXml/itemProps2.xml><?xml version="1.0" encoding="utf-8"?>
<ds:datastoreItem xmlns:ds="http://schemas.openxmlformats.org/officeDocument/2006/customXml" ds:itemID="{EA20A096-81DF-4384-9E2C-C36445448575}">
  <ds:schemaRefs>
    <ds:schemaRef ds:uri="http://schemas.openxmlformats.org/officeDocument/2006/bibliography"/>
  </ds:schemaRefs>
</ds:datastoreItem>
</file>

<file path=customXml/itemProps3.xml><?xml version="1.0" encoding="utf-8"?>
<ds:datastoreItem xmlns:ds="http://schemas.openxmlformats.org/officeDocument/2006/customXml" ds:itemID="{A68AC9B2-C4B9-4111-9642-EED84A7C938E}">
  <ds:schemaRefs>
    <ds:schemaRef ds:uri="http://schemas.microsoft.com/office/2006/metadata/properties"/>
    <ds:schemaRef ds:uri="http://schemas.microsoft.com/office/infopath/2007/PartnerControls"/>
    <ds:schemaRef ds:uri="http://schemas.microsoft.com/sharepoint/v3"/>
    <ds:schemaRef ds:uri="adc97dfe-b4b0-4d97-a13e-9d1477880125"/>
    <ds:schemaRef ds:uri="904c1be9-6b89-466f-8299-816110ac5410"/>
  </ds:schemaRefs>
</ds:datastoreItem>
</file>

<file path=customXml/itemProps4.xml><?xml version="1.0" encoding="utf-8"?>
<ds:datastoreItem xmlns:ds="http://schemas.openxmlformats.org/officeDocument/2006/customXml" ds:itemID="{28F21C60-16B4-4E57-9E61-E1251EA6D1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PECHBERTY Sebastien (MOVE-EXT)</dc:creator>
  <cp:keywords/>
  <cp:lastModifiedBy>LITVINA Zanda (EU-RAIL)</cp:lastModifiedBy>
  <cp:revision>8</cp:revision>
  <cp:lastPrinted>2023-05-09T01:39:00Z</cp:lastPrinted>
  <dcterms:created xsi:type="dcterms:W3CDTF">2024-06-21T13:23:00Z</dcterms:created>
  <dcterms:modified xsi:type="dcterms:W3CDTF">2024-06-27T12:25:12Z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0x0101003100A107419D874CB075C517ABE1AAAA</vt:lpwstr>
  </property>
  <property fmtid="{D5CDD505-2E9C-101B-9397-08002B2CF9AE}" pid="3" name="MediaServiceImageTags">
    <vt:lpwstr/>
  </property>
</Properties>
</file>