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BB" w:rsidRPr="009F11BB" w:rsidRDefault="009F11BB" w:rsidP="009F11BB">
      <w:pPr>
        <w:pStyle w:val="TOCHeading"/>
        <w:spacing w:before="0"/>
        <w:ind w:left="-426"/>
        <w:jc w:val="center"/>
        <w:rPr>
          <w:sz w:val="20"/>
          <w:szCs w:val="20"/>
        </w:rPr>
      </w:pPr>
      <w:bookmarkStart w:id="0" w:name="_Toc365870449"/>
      <w:bookmarkStart w:id="1" w:name="_Toc423515031"/>
      <w:bookmarkStart w:id="2" w:name="_Ref425847252"/>
      <w:bookmarkStart w:id="3" w:name="_Toc487203297"/>
      <w:bookmarkStart w:id="4" w:name="_Toc488670873"/>
    </w:p>
    <w:p w:rsidR="00254387" w:rsidRDefault="009F11BB" w:rsidP="009F11BB">
      <w:pPr>
        <w:pStyle w:val="TOCHeading"/>
        <w:spacing w:before="0" w:after="240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Shift2Rail </w:t>
      </w:r>
      <w:r w:rsidR="001D4439" w:rsidRPr="009F11BB">
        <w:rPr>
          <w:sz w:val="32"/>
          <w:szCs w:val="32"/>
        </w:rPr>
        <w:t>Application Form</w:t>
      </w:r>
      <w:bookmarkEnd w:id="0"/>
      <w:bookmarkEnd w:id="1"/>
      <w:bookmarkEnd w:id="2"/>
      <w:bookmarkEnd w:id="3"/>
      <w:bookmarkEnd w:id="4"/>
      <w:r>
        <w:rPr>
          <w:sz w:val="32"/>
          <w:szCs w:val="32"/>
        </w:rPr>
        <w:t xml:space="preserve"> </w:t>
      </w:r>
    </w:p>
    <w:p w:rsidR="009F11BB" w:rsidRPr="009F11BB" w:rsidRDefault="009F11BB" w:rsidP="009F11BB">
      <w:pPr>
        <w:pStyle w:val="TOCHeading"/>
        <w:spacing w:before="0" w:after="240"/>
        <w:ind w:left="-426"/>
        <w:jc w:val="center"/>
        <w:rPr>
          <w:sz w:val="32"/>
          <w:szCs w:val="32"/>
        </w:rPr>
      </w:pPr>
      <w:r w:rsidRPr="009F11BB">
        <w:rPr>
          <w:sz w:val="32"/>
          <w:szCs w:val="32"/>
          <w:lang w:val="en-GB"/>
        </w:rPr>
        <w:t xml:space="preserve">Women in Rail </w:t>
      </w:r>
      <w:r w:rsidR="00254387">
        <w:rPr>
          <w:sz w:val="32"/>
          <w:szCs w:val="32"/>
          <w:lang w:val="en-GB"/>
        </w:rPr>
        <w:t xml:space="preserve">Research &amp; </w:t>
      </w:r>
      <w:r w:rsidRPr="009F11BB">
        <w:rPr>
          <w:sz w:val="32"/>
          <w:szCs w:val="32"/>
          <w:lang w:val="en-GB"/>
        </w:rPr>
        <w:t>I</w:t>
      </w:r>
      <w:r w:rsidRPr="009F11BB">
        <w:rPr>
          <w:color w:val="365F91" w:themeColor="accent1" w:themeShade="BF"/>
          <w:sz w:val="32"/>
          <w:szCs w:val="32"/>
          <w:lang w:val="en-GB"/>
        </w:rPr>
        <w:t>nnov</w:t>
      </w:r>
      <w:r w:rsidRPr="009F11BB">
        <w:rPr>
          <w:sz w:val="32"/>
          <w:szCs w:val="32"/>
          <w:lang w:val="en-GB"/>
        </w:rPr>
        <w:t>ation Award</w:t>
      </w:r>
    </w:p>
    <w:p w:rsidR="00BB3314" w:rsidRPr="009F11BB" w:rsidRDefault="00BB3314" w:rsidP="00D2310A">
      <w:pPr>
        <w:spacing w:after="240"/>
        <w:ind w:left="-426"/>
        <w:jc w:val="center"/>
        <w:rPr>
          <w:rFonts w:asciiTheme="majorHAnsi" w:hAnsiTheme="majorHAnsi"/>
        </w:rPr>
      </w:pPr>
      <w:r w:rsidRPr="009F11BB">
        <w:rPr>
          <w:rFonts w:asciiTheme="majorHAnsi" w:hAnsiTheme="majorHAnsi"/>
        </w:rPr>
        <w:t xml:space="preserve">The Shift2Rail Joint Undertaking invites you to contribute to the first ‘Women in </w:t>
      </w:r>
      <w:r w:rsidR="009F11BB">
        <w:rPr>
          <w:rFonts w:asciiTheme="majorHAnsi" w:hAnsiTheme="majorHAnsi"/>
        </w:rPr>
        <w:t xml:space="preserve">Rail </w:t>
      </w:r>
      <w:r w:rsidR="00254387">
        <w:rPr>
          <w:rFonts w:asciiTheme="majorHAnsi" w:hAnsiTheme="majorHAnsi"/>
        </w:rPr>
        <w:t xml:space="preserve">Research &amp; </w:t>
      </w:r>
      <w:r w:rsidR="00D2310A">
        <w:rPr>
          <w:rFonts w:asciiTheme="majorHAnsi" w:hAnsiTheme="majorHAnsi"/>
        </w:rPr>
        <w:t>Innovation Award’</w:t>
      </w:r>
      <w:r w:rsidRPr="009F11BB">
        <w:rPr>
          <w:rFonts w:asciiTheme="majorHAnsi" w:hAnsiTheme="majorHAnsi"/>
        </w:rPr>
        <w:t>.</w:t>
      </w:r>
      <w:bookmarkStart w:id="5" w:name="_GoBack"/>
      <w:bookmarkEnd w:id="5"/>
    </w:p>
    <w:p w:rsidR="00BB3314" w:rsidRPr="009F11BB" w:rsidRDefault="00405E8E" w:rsidP="009F11BB">
      <w:pPr>
        <w:spacing w:after="240"/>
        <w:ind w:left="-426"/>
        <w:rPr>
          <w:rFonts w:asciiTheme="majorHAnsi" w:hAnsiTheme="majorHAnsi"/>
          <w:b/>
          <w:color w:val="365F91" w:themeColor="accent1" w:themeShade="BF"/>
        </w:rPr>
      </w:pPr>
      <w:r>
        <w:rPr>
          <w:rFonts w:asciiTheme="majorHAnsi" w:hAnsiTheme="majorHAnsi"/>
          <w:b/>
          <w:color w:val="365F91" w:themeColor="accent1" w:themeShade="BF"/>
        </w:rPr>
        <w:t>PART</w:t>
      </w:r>
      <w:r w:rsidR="009F11BB" w:rsidRPr="009F11BB">
        <w:rPr>
          <w:rFonts w:asciiTheme="majorHAnsi" w:hAnsiTheme="majorHAnsi"/>
          <w:b/>
          <w:color w:val="365F91" w:themeColor="accent1" w:themeShade="BF"/>
        </w:rPr>
        <w:t xml:space="preserve"> 1: </w:t>
      </w:r>
      <w:r w:rsidR="009F11BB">
        <w:rPr>
          <w:rFonts w:asciiTheme="majorHAnsi" w:hAnsiTheme="majorHAnsi"/>
          <w:b/>
          <w:color w:val="365F91" w:themeColor="accent1" w:themeShade="BF"/>
        </w:rPr>
        <w:t>Personal details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520"/>
      </w:tblGrid>
      <w:tr w:rsidR="001D4439" w:rsidRPr="008D7F38" w:rsidTr="00405E8E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1D4439" w:rsidRPr="00254387" w:rsidRDefault="009F11BB" w:rsidP="001D4439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Nominator</w:t>
            </w:r>
            <w:r w:rsidR="00254387">
              <w:rPr>
                <w:rFonts w:cs="Arial"/>
                <w:b/>
              </w:rPr>
              <w:t xml:space="preserve"> </w:t>
            </w:r>
          </w:p>
          <w:p w:rsidR="001D4439" w:rsidRPr="008D7F38" w:rsidRDefault="001D4439" w:rsidP="009F11BB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i/>
              </w:rPr>
              <w:t>(</w:t>
            </w:r>
            <w:r w:rsidR="009F11BB">
              <w:rPr>
                <w:rFonts w:cs="Arial"/>
                <w:i/>
              </w:rPr>
              <w:t>First name, Last</w:t>
            </w:r>
            <w:r w:rsidRPr="008D7F38">
              <w:rPr>
                <w:rFonts w:cs="Arial"/>
                <w:i/>
              </w:rPr>
              <w:t xml:space="preserve"> Name)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  <w:tr w:rsidR="001D4439" w:rsidRPr="008D7F38" w:rsidTr="00405E8E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9F11BB" w:rsidRPr="008D7F38" w:rsidRDefault="001D4439" w:rsidP="001D4439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b/>
              </w:rPr>
              <w:t>Organisation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  <w:tr w:rsidR="001D4439" w:rsidRPr="008D7F38" w:rsidTr="00405E8E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1D4439" w:rsidRPr="008D7F38" w:rsidRDefault="009F11BB" w:rsidP="001D4439">
            <w:pPr>
              <w:spacing w:after="0"/>
              <w:jc w:val="left"/>
              <w:rPr>
                <w:rFonts w:cs="Arial"/>
              </w:rPr>
            </w:pPr>
            <w:r w:rsidRPr="009F11BB">
              <w:rPr>
                <w:rFonts w:cs="Arial"/>
                <w:b/>
              </w:rPr>
              <w:t>Position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  <w:tr w:rsidR="00405E8E" w:rsidRPr="008D7F38" w:rsidTr="00405E8E">
        <w:trPr>
          <w:trHeight w:val="465"/>
        </w:trPr>
        <w:tc>
          <w:tcPr>
            <w:tcW w:w="3545" w:type="dxa"/>
            <w:shd w:val="clear" w:color="auto" w:fill="auto"/>
            <w:vAlign w:val="center"/>
          </w:tcPr>
          <w:p w:rsidR="00405E8E" w:rsidRDefault="00405E8E" w:rsidP="001D4439">
            <w:pPr>
              <w:spacing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05E8E" w:rsidRPr="008D7F38" w:rsidRDefault="00405E8E" w:rsidP="001D4439">
            <w:pPr>
              <w:spacing w:after="0"/>
              <w:rPr>
                <w:rFonts w:cs="Arial"/>
              </w:rPr>
            </w:pPr>
          </w:p>
        </w:tc>
      </w:tr>
      <w:tr w:rsidR="001D4439" w:rsidRPr="008D7F38" w:rsidTr="00405E8E">
        <w:trPr>
          <w:trHeight w:val="465"/>
        </w:trPr>
        <w:tc>
          <w:tcPr>
            <w:tcW w:w="3545" w:type="dxa"/>
            <w:shd w:val="clear" w:color="auto" w:fill="auto"/>
            <w:vAlign w:val="center"/>
          </w:tcPr>
          <w:p w:rsidR="001D4439" w:rsidRPr="008D7F38" w:rsidRDefault="00405E8E" w:rsidP="001D4439">
            <w:pPr>
              <w:spacing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</w:tbl>
    <w:p w:rsidR="001D4439" w:rsidRPr="00823639" w:rsidRDefault="001D4439" w:rsidP="001D4439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520"/>
      </w:tblGrid>
      <w:tr w:rsidR="001D4439" w:rsidRPr="008D7F38" w:rsidTr="00405E8E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1D4439" w:rsidRDefault="009F11BB" w:rsidP="001D4439">
            <w:pPr>
              <w:spacing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Nominee</w:t>
            </w:r>
          </w:p>
          <w:p w:rsidR="00405E8E" w:rsidRPr="008D7F38" w:rsidRDefault="00405E8E" w:rsidP="001D4439">
            <w:pPr>
              <w:spacing w:after="0"/>
              <w:jc w:val="left"/>
              <w:rPr>
                <w:rFonts w:cs="Arial"/>
              </w:rPr>
            </w:pPr>
            <w:r w:rsidRPr="008D7F38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First name, Last</w:t>
            </w:r>
            <w:r w:rsidRPr="008D7F38">
              <w:rPr>
                <w:rFonts w:cs="Arial"/>
                <w:i/>
              </w:rPr>
              <w:t xml:space="preserve"> Name</w:t>
            </w:r>
            <w:r w:rsidR="001C60D4">
              <w:rPr>
                <w:rFonts w:cs="Arial"/>
                <w:i/>
              </w:rPr>
              <w:t xml:space="preserve"> or Group name</w:t>
            </w:r>
            <w:r w:rsidRPr="008D7F38">
              <w:rPr>
                <w:rFonts w:cs="Arial"/>
                <w:i/>
              </w:rPr>
              <w:t>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  <w:tr w:rsidR="00405E8E" w:rsidRPr="008D7F38" w:rsidTr="00405E8E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405E8E" w:rsidRPr="008D7F38" w:rsidRDefault="00405E8E" w:rsidP="001D4439">
            <w:pPr>
              <w:spacing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05E8E" w:rsidRPr="008D7F38" w:rsidRDefault="00405E8E" w:rsidP="001D4439">
            <w:pPr>
              <w:spacing w:after="0"/>
              <w:rPr>
                <w:rFonts w:cs="Arial"/>
              </w:rPr>
            </w:pPr>
          </w:p>
        </w:tc>
      </w:tr>
      <w:tr w:rsidR="00405E8E" w:rsidRPr="008D7F38" w:rsidTr="00405E8E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405E8E" w:rsidRPr="008D7F38" w:rsidRDefault="00405E8E" w:rsidP="001D4439">
            <w:pPr>
              <w:spacing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Position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05E8E" w:rsidRPr="008D7F38" w:rsidRDefault="00405E8E" w:rsidP="001D4439">
            <w:pPr>
              <w:spacing w:after="0"/>
              <w:rPr>
                <w:rFonts w:cs="Arial"/>
              </w:rPr>
            </w:pPr>
          </w:p>
        </w:tc>
      </w:tr>
      <w:tr w:rsidR="001D4439" w:rsidRPr="008D7F38" w:rsidTr="00405E8E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1D4439" w:rsidRPr="008D7F38" w:rsidRDefault="00405E8E" w:rsidP="001D4439">
            <w:pPr>
              <w:spacing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</w:tbl>
    <w:p w:rsidR="001D4439" w:rsidRDefault="001D4439" w:rsidP="001D4439">
      <w:pPr>
        <w:rPr>
          <w:lang w:val="es-ES"/>
        </w:rPr>
      </w:pPr>
    </w:p>
    <w:p w:rsidR="00405E8E" w:rsidRPr="00405E8E" w:rsidRDefault="00405E8E" w:rsidP="00405E8E">
      <w:pPr>
        <w:spacing w:after="240"/>
        <w:ind w:left="-426"/>
        <w:rPr>
          <w:rFonts w:asciiTheme="majorHAnsi" w:hAnsiTheme="majorHAnsi"/>
          <w:b/>
          <w:color w:val="365F91" w:themeColor="accent1" w:themeShade="BF"/>
        </w:rPr>
      </w:pPr>
      <w:r w:rsidRPr="00405E8E">
        <w:rPr>
          <w:rFonts w:asciiTheme="majorHAnsi" w:hAnsiTheme="majorHAnsi"/>
          <w:b/>
          <w:color w:val="365F91" w:themeColor="accent1" w:themeShade="BF"/>
        </w:rPr>
        <w:t xml:space="preserve">PART 2 – </w:t>
      </w:r>
      <w:r>
        <w:rPr>
          <w:rFonts w:asciiTheme="majorHAnsi" w:hAnsiTheme="majorHAnsi"/>
          <w:b/>
          <w:color w:val="365F91" w:themeColor="accent1" w:themeShade="BF"/>
        </w:rPr>
        <w:t>Motivation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6491"/>
      </w:tblGrid>
      <w:tr w:rsidR="00C428C1" w:rsidRPr="008D7F38" w:rsidTr="00E72B1D">
        <w:trPr>
          <w:trHeight w:val="567"/>
        </w:trPr>
        <w:tc>
          <w:tcPr>
            <w:tcW w:w="3574" w:type="dxa"/>
            <w:shd w:val="clear" w:color="auto" w:fill="auto"/>
            <w:vAlign w:val="center"/>
          </w:tcPr>
          <w:p w:rsidR="00C428C1" w:rsidRDefault="00C428C1" w:rsidP="001D4439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Relationship </w:t>
            </w:r>
            <w:r w:rsidRPr="00C428C1">
              <w:rPr>
                <w:rFonts w:cs="Arial"/>
                <w:i/>
              </w:rPr>
              <w:t>(max. 50 words)</w:t>
            </w:r>
          </w:p>
          <w:p w:rsidR="00254387" w:rsidRPr="00C428C1" w:rsidRDefault="00254387" w:rsidP="001D4439">
            <w:pPr>
              <w:spacing w:after="0"/>
              <w:rPr>
                <w:rFonts w:cs="Arial"/>
                <w:i/>
              </w:rPr>
            </w:pPr>
          </w:p>
          <w:p w:rsidR="00C428C1" w:rsidRDefault="00C428C1" w:rsidP="001D4439">
            <w:pPr>
              <w:spacing w:after="0"/>
              <w:rPr>
                <w:rFonts w:cs="Arial"/>
                <w:i/>
              </w:rPr>
            </w:pPr>
            <w:r w:rsidRPr="00C428C1">
              <w:rPr>
                <w:rFonts w:cs="Arial"/>
                <w:i/>
              </w:rPr>
              <w:t xml:space="preserve">What is the </w:t>
            </w:r>
            <w:r w:rsidR="00E72B1D">
              <w:rPr>
                <w:rFonts w:cs="Arial"/>
                <w:i/>
              </w:rPr>
              <w:t xml:space="preserve">nominee’s activity relationship with </w:t>
            </w:r>
            <w:r w:rsidR="00977401">
              <w:rPr>
                <w:rFonts w:cs="Arial"/>
                <w:i/>
              </w:rPr>
              <w:t xml:space="preserve">the </w:t>
            </w:r>
            <w:r w:rsidR="00E72B1D">
              <w:rPr>
                <w:rFonts w:cs="Arial"/>
                <w:i/>
              </w:rPr>
              <w:t>Shift2Rail</w:t>
            </w:r>
            <w:r w:rsidR="00977401">
              <w:rPr>
                <w:rFonts w:cs="Arial"/>
                <w:i/>
              </w:rPr>
              <w:t xml:space="preserve"> Research and Innovation Programme </w:t>
            </w:r>
            <w:r w:rsidR="00E72B1D">
              <w:rPr>
                <w:rFonts w:cs="Arial"/>
                <w:i/>
              </w:rPr>
              <w:t>and</w:t>
            </w:r>
            <w:r w:rsidR="00977401">
              <w:rPr>
                <w:rFonts w:cs="Arial"/>
                <w:i/>
              </w:rPr>
              <w:t>,</w:t>
            </w:r>
            <w:r w:rsidR="00E72B1D">
              <w:rPr>
                <w:rFonts w:cs="Arial"/>
                <w:i/>
              </w:rPr>
              <w:t xml:space="preserve"> overall</w:t>
            </w:r>
            <w:r w:rsidR="00977401">
              <w:rPr>
                <w:rFonts w:cs="Arial"/>
                <w:i/>
              </w:rPr>
              <w:t>,</w:t>
            </w:r>
            <w:r w:rsidR="00E72B1D">
              <w:rPr>
                <w:rFonts w:cs="Arial"/>
                <w:i/>
              </w:rPr>
              <w:t xml:space="preserve"> rail </w:t>
            </w:r>
            <w:r w:rsidR="00254387">
              <w:rPr>
                <w:rFonts w:cs="Arial"/>
                <w:i/>
              </w:rPr>
              <w:t xml:space="preserve">research &amp; </w:t>
            </w:r>
            <w:r w:rsidR="00E72B1D">
              <w:rPr>
                <w:rFonts w:cs="Arial"/>
                <w:i/>
              </w:rPr>
              <w:t>innovation</w:t>
            </w:r>
            <w:r w:rsidR="00254387">
              <w:rPr>
                <w:rFonts w:cs="Arial"/>
                <w:i/>
              </w:rPr>
              <w:t>?</w:t>
            </w:r>
          </w:p>
          <w:p w:rsidR="00254387" w:rsidRPr="008D7F38" w:rsidRDefault="00254387" w:rsidP="001D443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491" w:type="dxa"/>
            <w:shd w:val="clear" w:color="auto" w:fill="auto"/>
            <w:vAlign w:val="center"/>
          </w:tcPr>
          <w:p w:rsidR="00C428C1" w:rsidRPr="008D7F38" w:rsidRDefault="00C428C1" w:rsidP="001D4439">
            <w:pPr>
              <w:spacing w:after="0"/>
              <w:rPr>
                <w:rFonts w:cs="Arial"/>
              </w:rPr>
            </w:pPr>
          </w:p>
        </w:tc>
      </w:tr>
      <w:tr w:rsidR="001D4439" w:rsidRPr="008D7F38" w:rsidTr="00E72B1D">
        <w:trPr>
          <w:trHeight w:val="567"/>
        </w:trPr>
        <w:tc>
          <w:tcPr>
            <w:tcW w:w="3574" w:type="dxa"/>
            <w:shd w:val="clear" w:color="auto" w:fill="auto"/>
            <w:vAlign w:val="center"/>
          </w:tcPr>
          <w:p w:rsidR="00437564" w:rsidRPr="00977401" w:rsidRDefault="001D4439" w:rsidP="0010595C">
            <w:pPr>
              <w:rPr>
                <w:rFonts w:asciiTheme="minorHAnsi" w:hAnsiTheme="minorHAnsi" w:cstheme="minorHAnsi"/>
                <w:i/>
              </w:rPr>
            </w:pPr>
            <w:r w:rsidRPr="00977401">
              <w:rPr>
                <w:rFonts w:asciiTheme="minorHAnsi" w:hAnsiTheme="minorHAnsi" w:cstheme="minorHAnsi"/>
                <w:b/>
              </w:rPr>
              <w:t xml:space="preserve">Rationale </w:t>
            </w:r>
            <w:r w:rsidRPr="00977401">
              <w:rPr>
                <w:rFonts w:asciiTheme="minorHAnsi" w:hAnsiTheme="minorHAnsi" w:cstheme="minorHAnsi"/>
                <w:i/>
              </w:rPr>
              <w:t>(</w:t>
            </w:r>
            <w:r w:rsidR="00437564" w:rsidRPr="00977401">
              <w:rPr>
                <w:rFonts w:asciiTheme="minorHAnsi" w:hAnsiTheme="minorHAnsi" w:cstheme="minorHAnsi"/>
                <w:i/>
              </w:rPr>
              <w:t>1 page – between 500 -7</w:t>
            </w:r>
            <w:r w:rsidRPr="00977401">
              <w:rPr>
                <w:rFonts w:asciiTheme="minorHAnsi" w:hAnsiTheme="minorHAnsi" w:cstheme="minorHAnsi"/>
                <w:i/>
              </w:rPr>
              <w:t>00 words)</w:t>
            </w:r>
          </w:p>
          <w:p w:rsidR="001D4439" w:rsidRPr="00977401" w:rsidRDefault="00254387" w:rsidP="001D4439">
            <w:pPr>
              <w:spacing w:after="0"/>
              <w:jc w:val="left"/>
              <w:rPr>
                <w:rFonts w:asciiTheme="minorHAnsi" w:hAnsiTheme="minorHAnsi" w:cstheme="minorHAnsi"/>
                <w:i/>
              </w:rPr>
            </w:pPr>
            <w:r w:rsidRPr="00977401">
              <w:rPr>
                <w:rFonts w:asciiTheme="minorHAnsi" w:hAnsiTheme="minorHAnsi" w:cstheme="minorHAnsi"/>
                <w:i/>
              </w:rPr>
              <w:t>Illustrate w</w:t>
            </w:r>
            <w:r w:rsidR="0010595C" w:rsidRPr="00977401">
              <w:rPr>
                <w:rFonts w:asciiTheme="minorHAnsi" w:hAnsiTheme="minorHAnsi" w:cstheme="minorHAnsi"/>
                <w:i/>
              </w:rPr>
              <w:t>hy you think</w:t>
            </w:r>
            <w:r w:rsidR="001D4439" w:rsidRPr="00977401">
              <w:rPr>
                <w:rFonts w:asciiTheme="minorHAnsi" w:hAnsiTheme="minorHAnsi" w:cstheme="minorHAnsi"/>
                <w:i/>
              </w:rPr>
              <w:t>:</w:t>
            </w:r>
          </w:p>
          <w:p w:rsidR="00254387" w:rsidRPr="00977401" w:rsidRDefault="00254387" w:rsidP="001D4439">
            <w:pPr>
              <w:spacing w:after="0"/>
              <w:jc w:val="left"/>
              <w:rPr>
                <w:rFonts w:asciiTheme="minorHAnsi" w:hAnsiTheme="minorHAnsi" w:cstheme="minorHAnsi"/>
                <w:i/>
              </w:rPr>
            </w:pPr>
          </w:p>
          <w:p w:rsidR="00977401" w:rsidRPr="00977401" w:rsidRDefault="00977401" w:rsidP="00977401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7740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The nominee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has </w:t>
            </w:r>
            <w:r w:rsidRPr="0097740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contribute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d</w:t>
            </w:r>
            <w:r w:rsidRPr="0097740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to breaking obstacles for women to access R&amp;I opportunities especially at senior management levels</w:t>
            </w:r>
          </w:p>
          <w:p w:rsidR="00977401" w:rsidRPr="00977401" w:rsidRDefault="00977401" w:rsidP="00977401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7740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lastRenderedPageBreak/>
              <w:t xml:space="preserve">The nominee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has been</w:t>
            </w:r>
            <w:r w:rsidRPr="0097740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leading by example with her professional knowledge and capacity.</w:t>
            </w:r>
          </w:p>
          <w:p w:rsidR="0010595C" w:rsidRPr="00977401" w:rsidRDefault="0010595C" w:rsidP="00977401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7740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The nominee - has significantly contributed to the achiev</w:t>
            </w:r>
            <w:r w:rsidR="00254387" w:rsidRPr="0097740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ements of the </w:t>
            </w:r>
            <w:r w:rsidR="00977401" w:rsidRPr="0097740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rail research and innovation in particular in relation to the </w:t>
            </w:r>
            <w:r w:rsidR="00254387" w:rsidRPr="0097740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S2R</w:t>
            </w:r>
            <w:r w:rsidR="00977401" w:rsidRPr="0097740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Programme</w:t>
            </w:r>
            <w:r w:rsidR="00254387" w:rsidRPr="0097740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="00977401" w:rsidRPr="0097740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Vision </w:t>
            </w:r>
            <w:r w:rsidR="00254387" w:rsidRPr="0097740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i.e </w:t>
            </w:r>
            <w:r w:rsidRPr="0097740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delivering the capabilities to bring about the most sustainable, cost-efficient, high performing, time driven, digital and competitive customer-cent</w:t>
            </w:r>
            <w:r w:rsidR="00254387" w:rsidRPr="0097740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e</w:t>
            </w:r>
            <w:r w:rsidRPr="0097740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red transport mode for Europe.</w:t>
            </w:r>
          </w:p>
          <w:p w:rsidR="00977401" w:rsidRPr="00977401" w:rsidRDefault="00977401" w:rsidP="0010595C">
            <w:pPr>
              <w:jc w:val="left"/>
              <w:rPr>
                <w:rFonts w:asciiTheme="minorHAnsi" w:hAnsiTheme="minorHAnsi" w:cstheme="minorHAnsi"/>
                <w:i/>
                <w:lang w:val="en-US" w:eastAsia="en-GB"/>
              </w:rPr>
            </w:pPr>
          </w:p>
          <w:p w:rsidR="001D4439" w:rsidRPr="00977401" w:rsidRDefault="001D4439" w:rsidP="00977401">
            <w:pPr>
              <w:spacing w:after="0"/>
              <w:jc w:val="left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491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</w:tbl>
    <w:p w:rsidR="00A979C0" w:rsidRPr="0081105C" w:rsidRDefault="00A979C0" w:rsidP="001D4439">
      <w:pPr>
        <w:ind w:left="-426"/>
        <w:rPr>
          <w:b/>
          <w:color w:val="1F497D"/>
        </w:rPr>
      </w:pPr>
    </w:p>
    <w:p w:rsidR="001D4439" w:rsidRPr="0081105C" w:rsidRDefault="001D4439" w:rsidP="001D4439">
      <w:pPr>
        <w:ind w:left="-426"/>
        <w:rPr>
          <w:b/>
          <w:color w:val="1F497D"/>
        </w:rPr>
      </w:pPr>
    </w:p>
    <w:p w:rsidR="001D4439" w:rsidRDefault="001D4439" w:rsidP="009F11BB">
      <w:pPr>
        <w:tabs>
          <w:tab w:val="left" w:pos="902"/>
        </w:tabs>
      </w:pPr>
    </w:p>
    <w:sectPr w:rsidR="001D4439" w:rsidSect="009F11BB">
      <w:headerReference w:type="default" r:id="rId8"/>
      <w:footerReference w:type="default" r:id="rId9"/>
      <w:pgSz w:w="11906" w:h="16838"/>
      <w:pgMar w:top="1276" w:right="1440" w:bottom="1440" w:left="1440" w:header="851" w:footer="73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CF" w:rsidRDefault="00BD1ACF" w:rsidP="002E4AA3">
      <w:pPr>
        <w:spacing w:after="0"/>
      </w:pPr>
      <w:r>
        <w:separator/>
      </w:r>
    </w:p>
  </w:endnote>
  <w:endnote w:type="continuationSeparator" w:id="0">
    <w:p w:rsidR="00BD1ACF" w:rsidRDefault="00BD1ACF" w:rsidP="002E4A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8E" w:rsidRDefault="00405E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10A">
      <w:rPr>
        <w:noProof/>
      </w:rPr>
      <w:t>2</w:t>
    </w:r>
    <w:r>
      <w:rPr>
        <w:noProof/>
      </w:rPr>
      <w:fldChar w:fldCharType="end"/>
    </w:r>
  </w:p>
  <w:p w:rsidR="00425409" w:rsidRPr="006C3FC8" w:rsidRDefault="00425409" w:rsidP="00425409">
    <w:pPr>
      <w:pStyle w:val="Footer"/>
      <w:jc w:val="right"/>
      <w:rPr>
        <w:color w:val="07398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CF" w:rsidRDefault="00BD1ACF" w:rsidP="002E4AA3">
      <w:pPr>
        <w:spacing w:after="0"/>
      </w:pPr>
      <w:r>
        <w:separator/>
      </w:r>
    </w:p>
  </w:footnote>
  <w:footnote w:type="continuationSeparator" w:id="0">
    <w:p w:rsidR="00BD1ACF" w:rsidRDefault="00BD1ACF" w:rsidP="002E4A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BB" w:rsidRDefault="00405E8E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-358775</wp:posOffset>
          </wp:positionH>
          <wp:positionV relativeFrom="margin">
            <wp:posOffset>-600075</wp:posOffset>
          </wp:positionV>
          <wp:extent cx="1435100" cy="594995"/>
          <wp:effectExtent l="0" t="0" r="0" b="0"/>
          <wp:wrapSquare wrapText="bothSides"/>
          <wp:docPr id="2" name="Picture 2" descr="C:\Users\maszlje\Desktop\Visual material\S2R_LOGO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zlje\Desktop\Visual material\S2R_LOGO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A88E9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515BD8"/>
    <w:multiLevelType w:val="hybridMultilevel"/>
    <w:tmpl w:val="5DC6E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0673"/>
    <w:multiLevelType w:val="hybridMultilevel"/>
    <w:tmpl w:val="4D04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04CB"/>
    <w:multiLevelType w:val="hybridMultilevel"/>
    <w:tmpl w:val="2A64B098"/>
    <w:lvl w:ilvl="0" w:tplc="8D9642E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30147"/>
    <w:multiLevelType w:val="hybridMultilevel"/>
    <w:tmpl w:val="60924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460B1D"/>
    <w:multiLevelType w:val="multilevel"/>
    <w:tmpl w:val="869A4A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DC05271"/>
    <w:multiLevelType w:val="hybridMultilevel"/>
    <w:tmpl w:val="C36CBF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C38F8"/>
    <w:multiLevelType w:val="hybridMultilevel"/>
    <w:tmpl w:val="DB366A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33255"/>
    <w:multiLevelType w:val="hybridMultilevel"/>
    <w:tmpl w:val="F7309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96C35"/>
    <w:multiLevelType w:val="hybridMultilevel"/>
    <w:tmpl w:val="1958AB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D175C"/>
    <w:multiLevelType w:val="hybridMultilevel"/>
    <w:tmpl w:val="97CCFC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3A823B03"/>
    <w:multiLevelType w:val="hybridMultilevel"/>
    <w:tmpl w:val="5AD4D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20DB"/>
    <w:multiLevelType w:val="hybridMultilevel"/>
    <w:tmpl w:val="388A8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85A13"/>
    <w:multiLevelType w:val="hybridMultilevel"/>
    <w:tmpl w:val="A81829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B737AD"/>
    <w:multiLevelType w:val="hybridMultilevel"/>
    <w:tmpl w:val="1F6A738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2058A0"/>
    <w:multiLevelType w:val="hybridMultilevel"/>
    <w:tmpl w:val="8A2639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C21EA9"/>
    <w:multiLevelType w:val="hybridMultilevel"/>
    <w:tmpl w:val="DFFC7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1F4870"/>
    <w:multiLevelType w:val="hybridMultilevel"/>
    <w:tmpl w:val="38DA5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C3CC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1B15E40"/>
    <w:multiLevelType w:val="hybridMultilevel"/>
    <w:tmpl w:val="0DC6DD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40B98"/>
    <w:multiLevelType w:val="multilevel"/>
    <w:tmpl w:val="9B966DC6"/>
    <w:lvl w:ilvl="0">
      <w:start w:val="1"/>
      <w:numFmt w:val="upperLetter"/>
      <w:pStyle w:val="AppendixHeading1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17"/>
  </w:num>
  <w:num w:numId="5">
    <w:abstractNumId w:val="13"/>
  </w:num>
  <w:num w:numId="6">
    <w:abstractNumId w:val="0"/>
  </w:num>
  <w:num w:numId="7">
    <w:abstractNumId w:val="16"/>
  </w:num>
  <w:num w:numId="8">
    <w:abstractNumId w:val="11"/>
  </w:num>
  <w:num w:numId="9">
    <w:abstractNumId w:val="19"/>
  </w:num>
  <w:num w:numId="10">
    <w:abstractNumId w:val="12"/>
  </w:num>
  <w:num w:numId="11">
    <w:abstractNumId w:val="21"/>
  </w:num>
  <w:num w:numId="12">
    <w:abstractNumId w:val="3"/>
  </w:num>
  <w:num w:numId="13">
    <w:abstractNumId w:val="2"/>
  </w:num>
  <w:num w:numId="14">
    <w:abstractNumId w:val="8"/>
  </w:num>
  <w:num w:numId="15">
    <w:abstractNumId w:val="20"/>
  </w:num>
  <w:num w:numId="16">
    <w:abstractNumId w:val="25"/>
  </w:num>
  <w:num w:numId="17">
    <w:abstractNumId w:val="15"/>
  </w:num>
  <w:num w:numId="18">
    <w:abstractNumId w:val="5"/>
  </w:num>
  <w:num w:numId="19">
    <w:abstractNumId w:val="22"/>
  </w:num>
  <w:num w:numId="20">
    <w:abstractNumId w:val="24"/>
  </w:num>
  <w:num w:numId="21">
    <w:abstractNumId w:val="1"/>
  </w:num>
  <w:num w:numId="22">
    <w:abstractNumId w:val="14"/>
  </w:num>
  <w:num w:numId="23">
    <w:abstractNumId w:val="9"/>
  </w:num>
  <w:num w:numId="24">
    <w:abstractNumId w:val="4"/>
  </w:num>
  <w:num w:numId="25">
    <w:abstractNumId w:val="18"/>
  </w:num>
  <w:num w:numId="2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A3"/>
    <w:rsid w:val="000027B1"/>
    <w:rsid w:val="000177FF"/>
    <w:rsid w:val="0002466F"/>
    <w:rsid w:val="000249F2"/>
    <w:rsid w:val="00037142"/>
    <w:rsid w:val="0005335A"/>
    <w:rsid w:val="00055C72"/>
    <w:rsid w:val="00056E46"/>
    <w:rsid w:val="00060F2D"/>
    <w:rsid w:val="00072C87"/>
    <w:rsid w:val="00076743"/>
    <w:rsid w:val="000942F9"/>
    <w:rsid w:val="000A548F"/>
    <w:rsid w:val="000A71F5"/>
    <w:rsid w:val="000C0399"/>
    <w:rsid w:val="000C36D2"/>
    <w:rsid w:val="000C5B23"/>
    <w:rsid w:val="000D1805"/>
    <w:rsid w:val="000E3879"/>
    <w:rsid w:val="000F742B"/>
    <w:rsid w:val="00100BE1"/>
    <w:rsid w:val="0010595C"/>
    <w:rsid w:val="00126486"/>
    <w:rsid w:val="001309E9"/>
    <w:rsid w:val="00132AC6"/>
    <w:rsid w:val="00137F60"/>
    <w:rsid w:val="00140D4A"/>
    <w:rsid w:val="00155F4F"/>
    <w:rsid w:val="00156488"/>
    <w:rsid w:val="0017389A"/>
    <w:rsid w:val="001939CC"/>
    <w:rsid w:val="00194EF9"/>
    <w:rsid w:val="001A3400"/>
    <w:rsid w:val="001C28AB"/>
    <w:rsid w:val="001C60D4"/>
    <w:rsid w:val="001D1060"/>
    <w:rsid w:val="001D4439"/>
    <w:rsid w:val="001E056D"/>
    <w:rsid w:val="001F73B5"/>
    <w:rsid w:val="00202469"/>
    <w:rsid w:val="00205F01"/>
    <w:rsid w:val="00212E19"/>
    <w:rsid w:val="00221F12"/>
    <w:rsid w:val="00230534"/>
    <w:rsid w:val="00252B59"/>
    <w:rsid w:val="00254387"/>
    <w:rsid w:val="00256A73"/>
    <w:rsid w:val="00273CA7"/>
    <w:rsid w:val="00286238"/>
    <w:rsid w:val="002A1605"/>
    <w:rsid w:val="002A7040"/>
    <w:rsid w:val="002B5C54"/>
    <w:rsid w:val="002D4EBA"/>
    <w:rsid w:val="002D6767"/>
    <w:rsid w:val="002E27E8"/>
    <w:rsid w:val="002E4AA3"/>
    <w:rsid w:val="0030040B"/>
    <w:rsid w:val="0030127E"/>
    <w:rsid w:val="00301D96"/>
    <w:rsid w:val="00305D0E"/>
    <w:rsid w:val="003109FC"/>
    <w:rsid w:val="0034222C"/>
    <w:rsid w:val="00350091"/>
    <w:rsid w:val="00372E3E"/>
    <w:rsid w:val="00373B84"/>
    <w:rsid w:val="00396050"/>
    <w:rsid w:val="0039623C"/>
    <w:rsid w:val="00396DC4"/>
    <w:rsid w:val="003A10EF"/>
    <w:rsid w:val="003A4E60"/>
    <w:rsid w:val="003C1F9D"/>
    <w:rsid w:val="003C4BAA"/>
    <w:rsid w:val="003C4C20"/>
    <w:rsid w:val="003C5E9B"/>
    <w:rsid w:val="003D522D"/>
    <w:rsid w:val="003D7133"/>
    <w:rsid w:val="003E6E6D"/>
    <w:rsid w:val="003F110D"/>
    <w:rsid w:val="003F4863"/>
    <w:rsid w:val="003F51F0"/>
    <w:rsid w:val="003F7833"/>
    <w:rsid w:val="00405E8E"/>
    <w:rsid w:val="00415E59"/>
    <w:rsid w:val="00425409"/>
    <w:rsid w:val="00431115"/>
    <w:rsid w:val="00437564"/>
    <w:rsid w:val="00443252"/>
    <w:rsid w:val="00455574"/>
    <w:rsid w:val="004647E1"/>
    <w:rsid w:val="004722E1"/>
    <w:rsid w:val="00472781"/>
    <w:rsid w:val="00482CF8"/>
    <w:rsid w:val="0048628B"/>
    <w:rsid w:val="00494C6F"/>
    <w:rsid w:val="004A299B"/>
    <w:rsid w:val="004B3112"/>
    <w:rsid w:val="004D627D"/>
    <w:rsid w:val="004D6BD8"/>
    <w:rsid w:val="004E1561"/>
    <w:rsid w:val="00502ACD"/>
    <w:rsid w:val="00507D8B"/>
    <w:rsid w:val="0052329A"/>
    <w:rsid w:val="00524398"/>
    <w:rsid w:val="00524D76"/>
    <w:rsid w:val="005427A4"/>
    <w:rsid w:val="00546F40"/>
    <w:rsid w:val="00550EDC"/>
    <w:rsid w:val="00580732"/>
    <w:rsid w:val="00580D08"/>
    <w:rsid w:val="005A020E"/>
    <w:rsid w:val="005A08B3"/>
    <w:rsid w:val="005A1501"/>
    <w:rsid w:val="00605CDA"/>
    <w:rsid w:val="00652797"/>
    <w:rsid w:val="00652B48"/>
    <w:rsid w:val="006569C3"/>
    <w:rsid w:val="00683D0E"/>
    <w:rsid w:val="006851A8"/>
    <w:rsid w:val="00687B77"/>
    <w:rsid w:val="006924A0"/>
    <w:rsid w:val="0069378D"/>
    <w:rsid w:val="006A225E"/>
    <w:rsid w:val="006A3092"/>
    <w:rsid w:val="006A49E8"/>
    <w:rsid w:val="006D0CBA"/>
    <w:rsid w:val="006D2407"/>
    <w:rsid w:val="006D59AF"/>
    <w:rsid w:val="006F3C65"/>
    <w:rsid w:val="007037AA"/>
    <w:rsid w:val="00704CDD"/>
    <w:rsid w:val="00705D05"/>
    <w:rsid w:val="0072224E"/>
    <w:rsid w:val="0072580D"/>
    <w:rsid w:val="007356C4"/>
    <w:rsid w:val="00756FB2"/>
    <w:rsid w:val="007715C1"/>
    <w:rsid w:val="00780811"/>
    <w:rsid w:val="007966B8"/>
    <w:rsid w:val="007A44E5"/>
    <w:rsid w:val="007B69CD"/>
    <w:rsid w:val="007C0AE5"/>
    <w:rsid w:val="007C29AB"/>
    <w:rsid w:val="007E1A1F"/>
    <w:rsid w:val="007E38BE"/>
    <w:rsid w:val="007E3FF5"/>
    <w:rsid w:val="007E7E35"/>
    <w:rsid w:val="007F1D4B"/>
    <w:rsid w:val="0081105C"/>
    <w:rsid w:val="00816134"/>
    <w:rsid w:val="00833FAA"/>
    <w:rsid w:val="008348B0"/>
    <w:rsid w:val="008426F3"/>
    <w:rsid w:val="00842E46"/>
    <w:rsid w:val="00847356"/>
    <w:rsid w:val="00863027"/>
    <w:rsid w:val="0087495B"/>
    <w:rsid w:val="008A1CA9"/>
    <w:rsid w:val="008A2BA2"/>
    <w:rsid w:val="008A718B"/>
    <w:rsid w:val="008C6B54"/>
    <w:rsid w:val="008D36DD"/>
    <w:rsid w:val="008E6B10"/>
    <w:rsid w:val="008F43C1"/>
    <w:rsid w:val="00905984"/>
    <w:rsid w:val="00913450"/>
    <w:rsid w:val="00931663"/>
    <w:rsid w:val="009325E5"/>
    <w:rsid w:val="0093274A"/>
    <w:rsid w:val="00934D90"/>
    <w:rsid w:val="009737B6"/>
    <w:rsid w:val="00977401"/>
    <w:rsid w:val="00980B5F"/>
    <w:rsid w:val="009915C7"/>
    <w:rsid w:val="009919E4"/>
    <w:rsid w:val="009A39EC"/>
    <w:rsid w:val="009A47C4"/>
    <w:rsid w:val="009B529A"/>
    <w:rsid w:val="009D0F49"/>
    <w:rsid w:val="009E5561"/>
    <w:rsid w:val="009E6594"/>
    <w:rsid w:val="009F11BB"/>
    <w:rsid w:val="009F3547"/>
    <w:rsid w:val="009F54C5"/>
    <w:rsid w:val="00A00BF4"/>
    <w:rsid w:val="00A23803"/>
    <w:rsid w:val="00A24C9A"/>
    <w:rsid w:val="00A350E8"/>
    <w:rsid w:val="00A37151"/>
    <w:rsid w:val="00A40AA5"/>
    <w:rsid w:val="00A44D6C"/>
    <w:rsid w:val="00A52025"/>
    <w:rsid w:val="00A6253C"/>
    <w:rsid w:val="00A62962"/>
    <w:rsid w:val="00A63891"/>
    <w:rsid w:val="00A64A80"/>
    <w:rsid w:val="00A70577"/>
    <w:rsid w:val="00A71D28"/>
    <w:rsid w:val="00A979C0"/>
    <w:rsid w:val="00AA47A5"/>
    <w:rsid w:val="00AA7AD7"/>
    <w:rsid w:val="00AB37C1"/>
    <w:rsid w:val="00AC43B6"/>
    <w:rsid w:val="00AC49F9"/>
    <w:rsid w:val="00AC7F55"/>
    <w:rsid w:val="00AD7668"/>
    <w:rsid w:val="00AE1960"/>
    <w:rsid w:val="00AE3206"/>
    <w:rsid w:val="00AF234B"/>
    <w:rsid w:val="00B00C1F"/>
    <w:rsid w:val="00B01A2D"/>
    <w:rsid w:val="00B0693B"/>
    <w:rsid w:val="00B1253D"/>
    <w:rsid w:val="00B143A8"/>
    <w:rsid w:val="00B22F7B"/>
    <w:rsid w:val="00B242B2"/>
    <w:rsid w:val="00B251C8"/>
    <w:rsid w:val="00B31748"/>
    <w:rsid w:val="00B32AB2"/>
    <w:rsid w:val="00B46C5A"/>
    <w:rsid w:val="00B54250"/>
    <w:rsid w:val="00B629A2"/>
    <w:rsid w:val="00B640EB"/>
    <w:rsid w:val="00B718E8"/>
    <w:rsid w:val="00B74512"/>
    <w:rsid w:val="00B75A54"/>
    <w:rsid w:val="00B90AE2"/>
    <w:rsid w:val="00BA0CD6"/>
    <w:rsid w:val="00BB3314"/>
    <w:rsid w:val="00BD1ACF"/>
    <w:rsid w:val="00BE4F96"/>
    <w:rsid w:val="00BF1F8D"/>
    <w:rsid w:val="00BF754D"/>
    <w:rsid w:val="00C025A8"/>
    <w:rsid w:val="00C03EF8"/>
    <w:rsid w:val="00C1132F"/>
    <w:rsid w:val="00C3172C"/>
    <w:rsid w:val="00C428C1"/>
    <w:rsid w:val="00C61BB4"/>
    <w:rsid w:val="00C66806"/>
    <w:rsid w:val="00C8323F"/>
    <w:rsid w:val="00C87AD0"/>
    <w:rsid w:val="00C953DA"/>
    <w:rsid w:val="00C97C25"/>
    <w:rsid w:val="00CA46A4"/>
    <w:rsid w:val="00CC44CA"/>
    <w:rsid w:val="00CD205A"/>
    <w:rsid w:val="00CD6FB7"/>
    <w:rsid w:val="00CF3B58"/>
    <w:rsid w:val="00D033F9"/>
    <w:rsid w:val="00D057C3"/>
    <w:rsid w:val="00D06D99"/>
    <w:rsid w:val="00D1172E"/>
    <w:rsid w:val="00D13A29"/>
    <w:rsid w:val="00D2310A"/>
    <w:rsid w:val="00D26FDC"/>
    <w:rsid w:val="00D3700E"/>
    <w:rsid w:val="00D4361D"/>
    <w:rsid w:val="00D5260C"/>
    <w:rsid w:val="00D53023"/>
    <w:rsid w:val="00D65909"/>
    <w:rsid w:val="00D71445"/>
    <w:rsid w:val="00D72CED"/>
    <w:rsid w:val="00D80C42"/>
    <w:rsid w:val="00D92B1A"/>
    <w:rsid w:val="00DA47C0"/>
    <w:rsid w:val="00DB13AB"/>
    <w:rsid w:val="00DC294B"/>
    <w:rsid w:val="00DD0199"/>
    <w:rsid w:val="00E018B4"/>
    <w:rsid w:val="00E16FC1"/>
    <w:rsid w:val="00E457CA"/>
    <w:rsid w:val="00E519BD"/>
    <w:rsid w:val="00E6670E"/>
    <w:rsid w:val="00E704AB"/>
    <w:rsid w:val="00E72B1D"/>
    <w:rsid w:val="00E7390C"/>
    <w:rsid w:val="00E74DF4"/>
    <w:rsid w:val="00E77E11"/>
    <w:rsid w:val="00E95271"/>
    <w:rsid w:val="00EA4EAB"/>
    <w:rsid w:val="00EB1812"/>
    <w:rsid w:val="00EC67E8"/>
    <w:rsid w:val="00EE4456"/>
    <w:rsid w:val="00EE45F1"/>
    <w:rsid w:val="00EF658D"/>
    <w:rsid w:val="00F06C62"/>
    <w:rsid w:val="00F12B33"/>
    <w:rsid w:val="00F12E4D"/>
    <w:rsid w:val="00F270BA"/>
    <w:rsid w:val="00F34929"/>
    <w:rsid w:val="00F51EAE"/>
    <w:rsid w:val="00F573B7"/>
    <w:rsid w:val="00F660CC"/>
    <w:rsid w:val="00F76BBC"/>
    <w:rsid w:val="00F83FFC"/>
    <w:rsid w:val="00F92332"/>
    <w:rsid w:val="00FA7B66"/>
    <w:rsid w:val="00FB1D74"/>
    <w:rsid w:val="00FB3C32"/>
    <w:rsid w:val="00FC218C"/>
    <w:rsid w:val="00FC3D3B"/>
    <w:rsid w:val="00FD45CB"/>
    <w:rsid w:val="00FD63CA"/>
    <w:rsid w:val="00FE6CF1"/>
    <w:rsid w:val="00FE77C5"/>
    <w:rsid w:val="00FF2354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0D240C"/>
  <w15:docId w15:val="{ABADC671-6995-4A96-AD9E-8A89D9C0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CC"/>
    <w:pPr>
      <w:spacing w:after="120"/>
      <w:jc w:val="both"/>
    </w:pPr>
    <w:rPr>
      <w:sz w:val="22"/>
      <w:szCs w:val="22"/>
      <w:lang w:eastAsia="en-US"/>
    </w:rPr>
  </w:style>
  <w:style w:type="paragraph" w:styleId="Heading1">
    <w:name w:val="heading 1"/>
    <w:aliases w:val="T1,Titrannexe,H1,MINISTERE DEF,Fonction d'Optivity,Titre 11,t1.T1.Titre 2,t1,t1.T1,t1.T1.Titre 1,SousTitre,cat_titre,Titre 1 CS,heading 1,Titresup,level 1,1,TCSC1,Appendix Hd,ah,AH,First-Order Heading,Section Head,h1,l1,chapitre,prevoto,Titre"/>
    <w:basedOn w:val="Normal"/>
    <w:next w:val="BodyText"/>
    <w:link w:val="Heading1Char"/>
    <w:autoRedefine/>
    <w:qFormat/>
    <w:rsid w:val="00472781"/>
    <w:pPr>
      <w:keepNext/>
      <w:numPr>
        <w:numId w:val="3"/>
      </w:numPr>
      <w:spacing w:before="240" w:after="60"/>
      <w:outlineLvl w:val="0"/>
    </w:pPr>
    <w:rPr>
      <w:rFonts w:eastAsia="Times New Roman" w:cs="Arial"/>
      <w:b/>
      <w:bCs/>
      <w:color w:val="365F91"/>
      <w:kern w:val="32"/>
      <w:sz w:val="32"/>
      <w:szCs w:val="32"/>
      <w:lang w:eastAsia="en-GB"/>
    </w:rPr>
  </w:style>
  <w:style w:type="paragraph" w:styleId="Heading2">
    <w:name w:val="heading 2"/>
    <w:aliases w:val="T2,H2,Otsikko2,h2,l2,list + change bar,2,X,heading 2,H2dex,H21,headline,Authors,T21,X1,título 2,2nd level,título 21,h21,2nd level1,título 22,h22,2nd level2,H22,título 23,h23,2nd level3,H23,título 24,h24,2nd level4,H24,título 25,h25,2nd level5"/>
    <w:basedOn w:val="Normal"/>
    <w:next w:val="BodyText"/>
    <w:link w:val="Heading2Char"/>
    <w:qFormat/>
    <w:rsid w:val="00C953DA"/>
    <w:pPr>
      <w:keepNext/>
      <w:numPr>
        <w:ilvl w:val="1"/>
        <w:numId w:val="3"/>
      </w:numPr>
      <w:spacing w:before="240" w:after="60"/>
      <w:outlineLvl w:val="1"/>
    </w:pPr>
    <w:rPr>
      <w:rFonts w:eastAsia="Times New Roman" w:cs="Arial"/>
      <w:b/>
      <w:bCs/>
      <w:iCs/>
      <w:color w:val="4F81BD"/>
      <w:sz w:val="30"/>
      <w:szCs w:val="28"/>
      <w:lang w:eastAsia="en-GB"/>
    </w:rPr>
  </w:style>
  <w:style w:type="paragraph" w:styleId="Heading3">
    <w:name w:val="heading 3"/>
    <w:aliases w:val="T3,H3,3rd level,heading 3,Titre3,Titre 31,t3.T3,h3,t3,TITRE 3,Titre N1,t3.T3.Titre 3,level 3,3,TCSC3,Unnumbered Head,uh,UH,Third-Order Heading,3rdOrd (1.),titre 1.1.1,Tittire3 fauxre 3,Titre 3 sans num,Point,12 Gras,Header 3,H31,H32,l3,CT,NCS-"/>
    <w:basedOn w:val="Normal"/>
    <w:next w:val="BodyText"/>
    <w:link w:val="Heading3Char"/>
    <w:qFormat/>
    <w:rsid w:val="00C953DA"/>
    <w:pPr>
      <w:keepNext/>
      <w:numPr>
        <w:ilvl w:val="2"/>
        <w:numId w:val="3"/>
      </w:numPr>
      <w:spacing w:before="240" w:after="60"/>
      <w:outlineLvl w:val="2"/>
    </w:pPr>
    <w:rPr>
      <w:rFonts w:eastAsia="Times New Roman" w:cs="Arial"/>
      <w:b/>
      <w:bCs/>
      <w:color w:val="4F81BD"/>
      <w:sz w:val="28"/>
      <w:szCs w:val="26"/>
      <w:lang w:eastAsia="en-GB"/>
    </w:rPr>
  </w:style>
  <w:style w:type="paragraph" w:styleId="Heading4">
    <w:name w:val="heading 4"/>
    <w:basedOn w:val="Normal"/>
    <w:next w:val="BodyText"/>
    <w:link w:val="Heading4Char"/>
    <w:qFormat/>
    <w:rsid w:val="00C953DA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bCs/>
      <w:color w:val="4F81BD"/>
      <w:sz w:val="26"/>
      <w:szCs w:val="28"/>
      <w:lang w:eastAsia="en-GB"/>
    </w:rPr>
  </w:style>
  <w:style w:type="paragraph" w:styleId="Heading5">
    <w:name w:val="heading 5"/>
    <w:basedOn w:val="Normal"/>
    <w:next w:val="BodyText"/>
    <w:link w:val="Heading5Char"/>
    <w:qFormat/>
    <w:rsid w:val="00455574"/>
    <w:pPr>
      <w:numPr>
        <w:ilvl w:val="4"/>
        <w:numId w:val="3"/>
      </w:numPr>
      <w:spacing w:before="240" w:after="60"/>
      <w:outlineLvl w:val="4"/>
    </w:pPr>
    <w:rPr>
      <w:rFonts w:ascii="Arial" w:eastAsia="Times New Roman" w:hAnsi="Arial"/>
      <w:b/>
      <w:bCs/>
      <w:iCs/>
      <w:color w:val="4F81BD"/>
      <w:sz w:val="24"/>
      <w:szCs w:val="26"/>
      <w:lang w:eastAsia="en-GB"/>
    </w:rPr>
  </w:style>
  <w:style w:type="paragraph" w:styleId="Heading6">
    <w:name w:val="heading 6"/>
    <w:basedOn w:val="Normal"/>
    <w:next w:val="BodyText"/>
    <w:link w:val="Heading6Char"/>
    <w:qFormat/>
    <w:rsid w:val="00455574"/>
    <w:pPr>
      <w:numPr>
        <w:ilvl w:val="5"/>
        <w:numId w:val="3"/>
      </w:numPr>
      <w:spacing w:before="240" w:after="60"/>
      <w:outlineLvl w:val="5"/>
    </w:pPr>
    <w:rPr>
      <w:rFonts w:ascii="Arial" w:eastAsia="Times New Roman" w:hAnsi="Arial"/>
      <w:b/>
      <w:bCs/>
      <w:color w:val="4F81BD"/>
      <w:lang w:eastAsia="en-GB"/>
    </w:rPr>
  </w:style>
  <w:style w:type="paragraph" w:styleId="Heading7">
    <w:name w:val="heading 7"/>
    <w:basedOn w:val="Normal"/>
    <w:next w:val="BodyText"/>
    <w:link w:val="Heading7Char"/>
    <w:qFormat/>
    <w:rsid w:val="00455574"/>
    <w:pPr>
      <w:numPr>
        <w:ilvl w:val="6"/>
        <w:numId w:val="3"/>
      </w:numPr>
      <w:spacing w:before="240" w:after="60"/>
      <w:outlineLvl w:val="6"/>
    </w:pPr>
    <w:rPr>
      <w:rFonts w:ascii="Arial" w:eastAsia="Times New Roman" w:hAnsi="Arial"/>
      <w:b/>
      <w:color w:val="4F81BD"/>
      <w:sz w:val="20"/>
      <w:szCs w:val="20"/>
      <w:lang w:eastAsia="en-GB"/>
    </w:rPr>
  </w:style>
  <w:style w:type="paragraph" w:styleId="Heading8">
    <w:name w:val="heading 8"/>
    <w:basedOn w:val="Normal"/>
    <w:next w:val="BodyText"/>
    <w:link w:val="Heading8Char"/>
    <w:qFormat/>
    <w:rsid w:val="00455574"/>
    <w:pPr>
      <w:numPr>
        <w:ilvl w:val="7"/>
        <w:numId w:val="3"/>
      </w:numPr>
      <w:spacing w:before="240" w:after="60"/>
      <w:outlineLvl w:val="7"/>
    </w:pPr>
    <w:rPr>
      <w:rFonts w:ascii="Arial" w:eastAsia="Times New Roman" w:hAnsi="Arial"/>
      <w:iCs/>
      <w:color w:val="4F81BD"/>
      <w:sz w:val="20"/>
      <w:szCs w:val="20"/>
      <w:lang w:eastAsia="en-GB"/>
    </w:rPr>
  </w:style>
  <w:style w:type="paragraph" w:styleId="Heading9">
    <w:name w:val="heading 9"/>
    <w:basedOn w:val="Normal"/>
    <w:next w:val="BodyText"/>
    <w:link w:val="Heading9Char"/>
    <w:qFormat/>
    <w:rsid w:val="00455574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color w:val="4F81BD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autoRedefine/>
    <w:qFormat/>
    <w:rsid w:val="00A979C0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A979C0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2E4AA3"/>
    <w:pPr>
      <w:tabs>
        <w:tab w:val="center" w:pos="4153"/>
        <w:tab w:val="right" w:pos="8306"/>
      </w:tabs>
      <w:spacing w:after="0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FooterChar">
    <w:name w:val="Footer Char"/>
    <w:link w:val="Footer"/>
    <w:uiPriority w:val="99"/>
    <w:rsid w:val="002E4AA3"/>
    <w:rPr>
      <w:rFonts w:ascii="Arial" w:eastAsia="Times New Roman" w:hAnsi="Arial"/>
    </w:rPr>
  </w:style>
  <w:style w:type="character" w:styleId="PageNumber">
    <w:name w:val="page number"/>
    <w:rsid w:val="002E4AA3"/>
  </w:style>
  <w:style w:type="character" w:styleId="FootnoteReference">
    <w:name w:val="footnote reference"/>
    <w:aliases w:val="Footnote number Char,Footnote symbol Char,fr Char,o Char,Footnote reference number Char"/>
    <w:link w:val="Footnotenumber"/>
    <w:rsid w:val="002E4AA3"/>
    <w:rPr>
      <w:vertAlign w:val="superscript"/>
    </w:rPr>
  </w:style>
  <w:style w:type="paragraph" w:styleId="FootnoteText">
    <w:name w:val="footnote text"/>
    <w:aliases w:val="single space"/>
    <w:basedOn w:val="Normal"/>
    <w:link w:val="FootnoteTextChar"/>
    <w:rsid w:val="002E4AA3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aliases w:val="single space Char"/>
    <w:link w:val="FootnoteText"/>
    <w:rsid w:val="002E4AA3"/>
    <w:rPr>
      <w:rFonts w:ascii="Times New Roman" w:eastAsia="Times New Roman" w:hAnsi="Times New Roman"/>
      <w:lang w:eastAsia="ar-SA"/>
    </w:rPr>
  </w:style>
  <w:style w:type="paragraph" w:customStyle="1" w:styleId="Text1">
    <w:name w:val="Text 1"/>
    <w:basedOn w:val="Normal"/>
    <w:link w:val="Text1Char"/>
    <w:rsid w:val="002E4AA3"/>
    <w:pPr>
      <w:spacing w:before="120"/>
      <w:ind w:left="85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xt1Char">
    <w:name w:val="Text 1 Char"/>
    <w:link w:val="Text1"/>
    <w:rsid w:val="002E4AA3"/>
    <w:rPr>
      <w:rFonts w:ascii="Times New Roman" w:eastAsia="Times New Roman" w:hAnsi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2E4AA3"/>
  </w:style>
  <w:style w:type="character" w:customStyle="1" w:styleId="BodyTextChar">
    <w:name w:val="Body Text Char"/>
    <w:link w:val="BodyText"/>
    <w:uiPriority w:val="99"/>
    <w:rsid w:val="002E4AA3"/>
    <w:rPr>
      <w:sz w:val="22"/>
      <w:szCs w:val="22"/>
      <w:lang w:eastAsia="en-US"/>
    </w:rPr>
  </w:style>
  <w:style w:type="paragraph" w:customStyle="1" w:styleId="SJUTitlePageLarge">
    <w:name w:val="SJU Title Page Large"/>
    <w:basedOn w:val="NoSpacing"/>
    <w:qFormat/>
    <w:rsid w:val="00502ACD"/>
    <w:rPr>
      <w:rFonts w:ascii="Arial" w:eastAsia="Times New Roman" w:hAnsi="Arial"/>
      <w:b/>
      <w:bCs/>
      <w:sz w:val="48"/>
      <w:lang w:val="en-US"/>
    </w:rPr>
  </w:style>
  <w:style w:type="paragraph" w:styleId="NoSpacing">
    <w:name w:val="No Spacing"/>
    <w:uiPriority w:val="1"/>
    <w:qFormat/>
    <w:rsid w:val="00502ACD"/>
    <w:rPr>
      <w:sz w:val="22"/>
      <w:szCs w:val="22"/>
      <w:lang w:eastAsia="en-US"/>
    </w:rPr>
  </w:style>
  <w:style w:type="character" w:customStyle="1" w:styleId="Heading1Char">
    <w:name w:val="Heading 1 Char"/>
    <w:aliases w:val="T1 Char,Titrannexe Char,H1 Char,MINISTERE DEF Char,Fonction d'Optivity Char,Titre 11 Char,t1.T1.Titre 2 Char,t1 Char,t1.T1 Char,t1.T1.Titre 1 Char,SousTitre Char,cat_titre Char,Titre 1 CS Char,heading 1 Char,Titresup Char,level 1 Char"/>
    <w:link w:val="Heading1"/>
    <w:rsid w:val="00472781"/>
    <w:rPr>
      <w:rFonts w:eastAsia="Times New Roman" w:cs="Arial"/>
      <w:b/>
      <w:bCs/>
      <w:color w:val="365F91"/>
      <w:kern w:val="32"/>
      <w:sz w:val="32"/>
      <w:szCs w:val="32"/>
    </w:rPr>
  </w:style>
  <w:style w:type="character" w:customStyle="1" w:styleId="Heading2Char">
    <w:name w:val="Heading 2 Char"/>
    <w:aliases w:val="T2 Char,H2 Char,Otsikko2 Char,h2 Char,l2 Char,list + change bar Char,2 Char,X Char,heading 2 Char,H2dex Char,H21 Char,headline Char,Authors Char,T21 Char,X1 Char,título 2 Char,2nd level Char,título 21 Char,h21 Char,2nd level1 Char"/>
    <w:link w:val="Heading2"/>
    <w:rsid w:val="00C953DA"/>
    <w:rPr>
      <w:rFonts w:eastAsia="Times New Roman" w:cs="Arial"/>
      <w:b/>
      <w:bCs/>
      <w:iCs/>
      <w:color w:val="4F81BD"/>
      <w:sz w:val="30"/>
      <w:szCs w:val="28"/>
    </w:rPr>
  </w:style>
  <w:style w:type="character" w:customStyle="1" w:styleId="Heading3Char">
    <w:name w:val="Heading 3 Char"/>
    <w:aliases w:val="T3 Char,H3 Char,3rd level Char,heading 3 Char,Titre3 Char,Titre 31 Char,t3.T3 Char,h3 Char,t3 Char,TITRE 3 Char,Titre N1 Char,t3.T3.Titre 3 Char,level 3 Char,3 Char,TCSC3 Char,Unnumbered Head Char,uh Char,UH Char,Third-Order Heading Char"/>
    <w:link w:val="Heading3"/>
    <w:rsid w:val="00C953DA"/>
    <w:rPr>
      <w:rFonts w:eastAsia="Times New Roman" w:cs="Arial"/>
      <w:b/>
      <w:bCs/>
      <w:color w:val="4F81BD"/>
      <w:sz w:val="28"/>
      <w:szCs w:val="26"/>
    </w:rPr>
  </w:style>
  <w:style w:type="character" w:customStyle="1" w:styleId="Heading4Char">
    <w:name w:val="Heading 4 Char"/>
    <w:link w:val="Heading4"/>
    <w:rsid w:val="00C953DA"/>
    <w:rPr>
      <w:rFonts w:eastAsia="Times New Roman"/>
      <w:b/>
      <w:bCs/>
      <w:color w:val="4F81BD"/>
      <w:sz w:val="26"/>
      <w:szCs w:val="28"/>
    </w:rPr>
  </w:style>
  <w:style w:type="character" w:customStyle="1" w:styleId="Heading5Char">
    <w:name w:val="Heading 5 Char"/>
    <w:link w:val="Heading5"/>
    <w:rsid w:val="00455574"/>
    <w:rPr>
      <w:rFonts w:ascii="Arial" w:eastAsia="Times New Roman" w:hAnsi="Arial"/>
      <w:b/>
      <w:bCs/>
      <w:iCs/>
      <w:color w:val="4F81BD"/>
      <w:sz w:val="24"/>
      <w:szCs w:val="26"/>
    </w:rPr>
  </w:style>
  <w:style w:type="character" w:customStyle="1" w:styleId="Heading6Char">
    <w:name w:val="Heading 6 Char"/>
    <w:link w:val="Heading6"/>
    <w:rsid w:val="00455574"/>
    <w:rPr>
      <w:rFonts w:ascii="Arial" w:eastAsia="Times New Roman" w:hAnsi="Arial"/>
      <w:b/>
      <w:bCs/>
      <w:color w:val="4F81BD"/>
      <w:sz w:val="22"/>
      <w:szCs w:val="22"/>
    </w:rPr>
  </w:style>
  <w:style w:type="character" w:customStyle="1" w:styleId="Heading7Char">
    <w:name w:val="Heading 7 Char"/>
    <w:link w:val="Heading7"/>
    <w:rsid w:val="00455574"/>
    <w:rPr>
      <w:rFonts w:ascii="Arial" w:eastAsia="Times New Roman" w:hAnsi="Arial"/>
      <w:b/>
      <w:color w:val="4F81BD"/>
    </w:rPr>
  </w:style>
  <w:style w:type="character" w:customStyle="1" w:styleId="Heading8Char">
    <w:name w:val="Heading 8 Char"/>
    <w:link w:val="Heading8"/>
    <w:rsid w:val="00455574"/>
    <w:rPr>
      <w:rFonts w:ascii="Arial" w:eastAsia="Times New Roman" w:hAnsi="Arial"/>
      <w:iCs/>
      <w:color w:val="4F81BD"/>
    </w:rPr>
  </w:style>
  <w:style w:type="character" w:customStyle="1" w:styleId="Heading9Char">
    <w:name w:val="Heading 9 Char"/>
    <w:link w:val="Heading9"/>
    <w:rsid w:val="00455574"/>
    <w:rPr>
      <w:rFonts w:ascii="Arial" w:eastAsia="Times New Roman" w:hAnsi="Arial" w:cs="Arial"/>
      <w:color w:val="4F81BD"/>
      <w:sz w:val="18"/>
      <w:szCs w:val="22"/>
    </w:rPr>
  </w:style>
  <w:style w:type="character" w:styleId="Hyperlink">
    <w:name w:val="Hyperlink"/>
    <w:uiPriority w:val="99"/>
    <w:rsid w:val="00455574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55574"/>
    <w:pPr>
      <w:spacing w:before="120"/>
    </w:pPr>
    <w:rPr>
      <w:rFonts w:ascii="Times New Roman" w:eastAsia="Times New Roman" w:hAnsi="Times New Roman"/>
      <w:b/>
      <w:bCs/>
      <w:caps/>
      <w:sz w:val="20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rsid w:val="00455574"/>
    <w:pPr>
      <w:spacing w:after="0"/>
      <w:ind w:left="200"/>
    </w:pPr>
    <w:rPr>
      <w:rFonts w:ascii="Times New Roman" w:eastAsia="Times New Roman" w:hAnsi="Times New Roman"/>
      <w:smallCaps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rsid w:val="00455574"/>
    <w:pPr>
      <w:spacing w:after="0"/>
      <w:ind w:left="400"/>
    </w:pPr>
    <w:rPr>
      <w:rFonts w:ascii="Times New Roman" w:eastAsia="Times New Roman" w:hAnsi="Times New Roman"/>
      <w:i/>
      <w:iCs/>
      <w:sz w:val="20"/>
      <w:szCs w:val="20"/>
      <w:lang w:eastAsia="en-GB"/>
    </w:rPr>
  </w:style>
  <w:style w:type="paragraph" w:customStyle="1" w:styleId="SJUHeaderGreen">
    <w:name w:val="SJU Header Green"/>
    <w:basedOn w:val="Normal"/>
    <w:next w:val="BodyText"/>
    <w:qFormat/>
    <w:rsid w:val="00455574"/>
    <w:pPr>
      <w:spacing w:after="0"/>
      <w:jc w:val="center"/>
    </w:pPr>
    <w:rPr>
      <w:rFonts w:ascii="Arial" w:eastAsia="Times New Roman" w:hAnsi="Arial"/>
      <w:b/>
      <w:color w:val="7AB51D"/>
      <w:sz w:val="50"/>
      <w:szCs w:val="20"/>
      <w:lang w:eastAsia="en-GB"/>
    </w:rPr>
  </w:style>
  <w:style w:type="paragraph" w:customStyle="1" w:styleId="SJUTitlePage">
    <w:name w:val="SJU Title Page"/>
    <w:basedOn w:val="Normal"/>
    <w:next w:val="BodyText"/>
    <w:qFormat/>
    <w:rsid w:val="00455574"/>
    <w:pPr>
      <w:spacing w:after="0"/>
      <w:ind w:right="2929"/>
    </w:pPr>
    <w:rPr>
      <w:rFonts w:ascii="Arial" w:eastAsia="Times New Roman" w:hAnsi="Arial"/>
      <w:szCs w:val="20"/>
      <w:lang w:val="en-US"/>
    </w:rPr>
  </w:style>
  <w:style w:type="paragraph" w:customStyle="1" w:styleId="SJUTitlePageGreen">
    <w:name w:val="SJU Title Page Green"/>
    <w:basedOn w:val="Normal"/>
    <w:next w:val="BodyText"/>
    <w:qFormat/>
    <w:rsid w:val="00455574"/>
    <w:pPr>
      <w:spacing w:after="0"/>
    </w:pPr>
    <w:rPr>
      <w:rFonts w:ascii="Arial" w:eastAsia="Times New Roman" w:hAnsi="Arial"/>
      <w:b/>
      <w:color w:val="76923C"/>
      <w:sz w:val="36"/>
      <w:lang w:val="en-US"/>
    </w:rPr>
  </w:style>
  <w:style w:type="paragraph" w:customStyle="1" w:styleId="SJUTitlePageSmall">
    <w:name w:val="SJU Title Page Small"/>
    <w:basedOn w:val="Normal"/>
    <w:next w:val="BodyText"/>
    <w:qFormat/>
    <w:rsid w:val="00455574"/>
    <w:pPr>
      <w:spacing w:after="0"/>
    </w:pPr>
    <w:rPr>
      <w:rFonts w:ascii="Arial" w:eastAsia="Times New Roman" w:hAnsi="Arial"/>
      <w:b/>
      <w:bCs/>
      <w:i/>
      <w:iCs/>
      <w:sz w:val="28"/>
      <w:lang w:val="en-US"/>
    </w:rPr>
  </w:style>
  <w:style w:type="paragraph" w:customStyle="1" w:styleId="SJUTitlePageDate">
    <w:name w:val="SJU Title Page Date"/>
    <w:basedOn w:val="Normal"/>
    <w:next w:val="BodyText"/>
    <w:qFormat/>
    <w:rsid w:val="00455574"/>
    <w:pPr>
      <w:spacing w:after="0"/>
    </w:pPr>
    <w:rPr>
      <w:rFonts w:ascii="Arial" w:eastAsia="Times New Roman" w:hAnsi="Arial"/>
      <w:sz w:val="24"/>
      <w:lang w:val="en-US"/>
    </w:rPr>
  </w:style>
  <w:style w:type="paragraph" w:customStyle="1" w:styleId="SJUTitlePageEdition">
    <w:name w:val="SJU Title Page Edition"/>
    <w:basedOn w:val="Normal"/>
    <w:next w:val="BodyText"/>
    <w:qFormat/>
    <w:rsid w:val="00455574"/>
    <w:pPr>
      <w:spacing w:after="0"/>
    </w:pPr>
    <w:rPr>
      <w:rFonts w:ascii="Arial" w:eastAsia="Times New Roman" w:hAnsi="Arial"/>
      <w:b/>
      <w:bCs/>
      <w:sz w:val="28"/>
      <w:lang w:val="en-US"/>
    </w:rPr>
  </w:style>
  <w:style w:type="paragraph" w:customStyle="1" w:styleId="SJUTitlePageProjectID">
    <w:name w:val="SJU Title Page Project ID"/>
    <w:basedOn w:val="Normal"/>
    <w:next w:val="BodyText"/>
    <w:qFormat/>
    <w:rsid w:val="00455574"/>
    <w:pPr>
      <w:framePr w:hSpace="187" w:wrap="around" w:vAnchor="page" w:hAnchor="page" w:xAlign="center" w:yAlign="center"/>
      <w:spacing w:after="0"/>
    </w:pPr>
    <w:rPr>
      <w:rFonts w:ascii="Arial" w:eastAsia="Times New Roman" w:hAnsi="Arial"/>
      <w:b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D0F49"/>
    <w:pPr>
      <w:spacing w:after="0"/>
      <w:ind w:left="720"/>
    </w:pPr>
    <w:rPr>
      <w:rFonts w:ascii="Times New Roman" w:hAnsi="Times New Roman"/>
      <w:sz w:val="24"/>
      <w:szCs w:val="24"/>
      <w:lang w:eastAsia="en-GB"/>
    </w:rPr>
  </w:style>
  <w:style w:type="paragraph" w:customStyle="1" w:styleId="ListBullet1">
    <w:name w:val="List Bullet 1"/>
    <w:basedOn w:val="Normal"/>
    <w:rsid w:val="009D0F49"/>
    <w:pPr>
      <w:numPr>
        <w:numId w:val="5"/>
      </w:numPr>
      <w:spacing w:after="240"/>
    </w:pPr>
    <w:rPr>
      <w:rFonts w:ascii="Times New Roman" w:eastAsia="Times New Roman" w:hAnsi="Times New Roman"/>
      <w:sz w:val="24"/>
      <w:szCs w:val="20"/>
    </w:rPr>
  </w:style>
  <w:style w:type="paragraph" w:customStyle="1" w:styleId="BodySingle">
    <w:name w:val="Body Single"/>
    <w:basedOn w:val="BodyText"/>
    <w:rsid w:val="009D0F49"/>
    <w:pPr>
      <w:spacing w:after="0"/>
    </w:pPr>
    <w:rPr>
      <w:rFonts w:ascii="Times New Roman" w:eastAsia="Times New Roman" w:hAnsi="Times New Roman" w:cs="Arial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43B6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qFormat/>
    <w:rsid w:val="00FE77C5"/>
    <w:pPr>
      <w:ind w:left="283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FE77C5"/>
    <w:rPr>
      <w:rFonts w:ascii="Arial" w:eastAsia="Times New Roman" w:hAnsi="Arial"/>
    </w:rPr>
  </w:style>
  <w:style w:type="character" w:styleId="CommentReference">
    <w:name w:val="annotation reference"/>
    <w:uiPriority w:val="99"/>
    <w:semiHidden/>
    <w:unhideWhenUsed/>
    <w:rsid w:val="00FE7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7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77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7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77C5"/>
    <w:rPr>
      <w:b/>
      <w:bCs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94EF9"/>
    <w:pPr>
      <w:ind w:left="1320"/>
    </w:pPr>
  </w:style>
  <w:style w:type="paragraph" w:styleId="Revision">
    <w:name w:val="Revision"/>
    <w:hidden/>
    <w:uiPriority w:val="99"/>
    <w:semiHidden/>
    <w:rsid w:val="003C1F9D"/>
    <w:rPr>
      <w:sz w:val="22"/>
      <w:szCs w:val="22"/>
      <w:lang w:eastAsia="en-US"/>
    </w:rPr>
  </w:style>
  <w:style w:type="paragraph" w:customStyle="1" w:styleId="Footnotenumber">
    <w:name w:val="Footnote number"/>
    <w:aliases w:val="Footnote symbol,fr,o,Footnote reference number"/>
    <w:basedOn w:val="Normal"/>
    <w:link w:val="FootnoteReference"/>
    <w:rsid w:val="00A350E8"/>
    <w:pPr>
      <w:spacing w:after="160" w:line="240" w:lineRule="exact"/>
    </w:pPr>
    <w:rPr>
      <w:sz w:val="20"/>
      <w:szCs w:val="20"/>
      <w:vertAlign w:val="superscript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71D2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kern w:val="0"/>
      <w:sz w:val="28"/>
      <w:szCs w:val="28"/>
      <w:lang w:val="en-US" w:eastAsia="ja-JP"/>
    </w:rPr>
  </w:style>
  <w:style w:type="paragraph" w:styleId="ListBullet4">
    <w:name w:val="List Bullet 4"/>
    <w:basedOn w:val="Normal"/>
    <w:rsid w:val="00F660CC"/>
    <w:pPr>
      <w:numPr>
        <w:numId w:val="6"/>
      </w:numPr>
      <w:spacing w:line="360" w:lineRule="auto"/>
    </w:pPr>
    <w:rPr>
      <w:rFonts w:eastAsia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FF58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D443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ppendixHeading1">
    <w:name w:val="Appendix Heading 1"/>
    <w:basedOn w:val="Heading1"/>
    <w:next w:val="BodyText"/>
    <w:link w:val="AppendixHeading1Char"/>
    <w:qFormat/>
    <w:rsid w:val="001D4439"/>
    <w:pPr>
      <w:pageBreakBefore/>
      <w:numPr>
        <w:numId w:val="16"/>
      </w:numPr>
    </w:pPr>
    <w:rPr>
      <w:caps/>
    </w:rPr>
  </w:style>
  <w:style w:type="paragraph" w:customStyle="1" w:styleId="AppendixHeading2">
    <w:name w:val="Appendix Heading 2"/>
    <w:basedOn w:val="Heading2"/>
    <w:next w:val="BodyText"/>
    <w:qFormat/>
    <w:rsid w:val="001D4439"/>
    <w:pPr>
      <w:numPr>
        <w:numId w:val="16"/>
      </w:numPr>
    </w:pPr>
  </w:style>
  <w:style w:type="paragraph" w:customStyle="1" w:styleId="AppendixHeading3">
    <w:name w:val="Appendix Heading 3"/>
    <w:basedOn w:val="Heading3"/>
    <w:next w:val="BlockText"/>
    <w:qFormat/>
    <w:rsid w:val="001D4439"/>
    <w:pPr>
      <w:numPr>
        <w:numId w:val="16"/>
      </w:numPr>
      <w:spacing w:line="360" w:lineRule="auto"/>
    </w:pPr>
  </w:style>
  <w:style w:type="character" w:customStyle="1" w:styleId="AppendixHeading1Char">
    <w:name w:val="Appendix Heading 1 Char"/>
    <w:link w:val="AppendixHeading1"/>
    <w:rsid w:val="001D4439"/>
    <w:rPr>
      <w:rFonts w:eastAsia="Times New Roman" w:cs="Arial"/>
      <w:b/>
      <w:bCs/>
      <w:caps/>
      <w:color w:val="365F91"/>
      <w:kern w:val="32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D4439"/>
    <w:pPr>
      <w:ind w:left="1440" w:right="1440"/>
    </w:pPr>
  </w:style>
  <w:style w:type="numbering" w:styleId="111111">
    <w:name w:val="Outline List 2"/>
    <w:basedOn w:val="NoList"/>
    <w:rsid w:val="003D522D"/>
    <w:pPr>
      <w:numPr>
        <w:numId w:val="19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9E556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7715C1"/>
    <w:pPr>
      <w:spacing w:before="360" w:after="240"/>
      <w:jc w:val="left"/>
      <w:outlineLvl w:val="0"/>
    </w:pPr>
    <w:rPr>
      <w:rFonts w:ascii="Times New Roman Bold" w:eastAsia="SimSun" w:hAnsi="Times New Roman Bold"/>
      <w:b/>
      <w:bCs/>
      <w:smallCaps/>
      <w:kern w:val="28"/>
      <w:sz w:val="24"/>
      <w:szCs w:val="32"/>
      <w:lang w:eastAsia="en-GB"/>
    </w:rPr>
  </w:style>
  <w:style w:type="character" w:customStyle="1" w:styleId="TitleChar">
    <w:name w:val="Title Char"/>
    <w:link w:val="Title"/>
    <w:rsid w:val="007715C1"/>
    <w:rPr>
      <w:rFonts w:ascii="Times New Roman Bold" w:eastAsia="SimSun" w:hAnsi="Times New Roman Bold" w:cs="Times New Roman"/>
      <w:b/>
      <w:bCs/>
      <w:smallCaps/>
      <w:kern w:val="28"/>
      <w:sz w:val="24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D08D-DDC8-48B4-AF3E-02894A37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Sesar JU</Company>
  <LinksUpToDate>false</LinksUpToDate>
  <CharactersWithSpaces>1224</CharactersWithSpaces>
  <SharedDoc>false</SharedDoc>
  <HLinks>
    <vt:vector size="168" baseType="variant">
      <vt:variant>
        <vt:i4>3342351</vt:i4>
      </vt:variant>
      <vt:variant>
        <vt:i4>306</vt:i4>
      </vt:variant>
      <vt:variant>
        <vt:i4>0</vt:i4>
      </vt:variant>
      <vt:variant>
        <vt:i4>5</vt:i4>
      </vt:variant>
      <vt:variant>
        <vt:lpwstr>http://ec.europa.eu/budget/library/contracts_grants/info_contracts/financial_id/fich_sign_ba_gb_en.pdf</vt:lpwstr>
      </vt:variant>
      <vt:variant>
        <vt:lpwstr/>
      </vt:variant>
      <vt:variant>
        <vt:i4>1376297</vt:i4>
      </vt:variant>
      <vt:variant>
        <vt:i4>303</vt:i4>
      </vt:variant>
      <vt:variant>
        <vt:i4>0</vt:i4>
      </vt:variant>
      <vt:variant>
        <vt:i4>5</vt:i4>
      </vt:variant>
      <vt:variant>
        <vt:lpwstr>http://ec.europa.eu/budget/library/contracts_grants/info_contracts/legal_entities/legEnt_indiv_en.pdf</vt:lpwstr>
      </vt:variant>
      <vt:variant>
        <vt:lpwstr/>
      </vt:variant>
      <vt:variant>
        <vt:i4>65662</vt:i4>
      </vt:variant>
      <vt:variant>
        <vt:i4>189</vt:i4>
      </vt:variant>
      <vt:variant>
        <vt:i4>0</vt:i4>
      </vt:variant>
      <vt:variant>
        <vt:i4>5</vt:i4>
      </vt:variant>
      <vt:variant>
        <vt:lpwstr>mailto:sju.dpc@sesarju.eu</vt:lpwstr>
      </vt:variant>
      <vt:variant>
        <vt:lpwstr/>
      </vt:variant>
      <vt:variant>
        <vt:i4>8192064</vt:i4>
      </vt:variant>
      <vt:variant>
        <vt:i4>165</vt:i4>
      </vt:variant>
      <vt:variant>
        <vt:i4>0</vt:i4>
      </vt:variant>
      <vt:variant>
        <vt:i4>5</vt:i4>
      </vt:variant>
      <vt:variant>
        <vt:lpwstr>mailto:youngscientist@sesarju.eu</vt:lpwstr>
      </vt:variant>
      <vt:variant>
        <vt:lpwstr/>
      </vt:variant>
      <vt:variant>
        <vt:i4>8192064</vt:i4>
      </vt:variant>
      <vt:variant>
        <vt:i4>141</vt:i4>
      </vt:variant>
      <vt:variant>
        <vt:i4>0</vt:i4>
      </vt:variant>
      <vt:variant>
        <vt:i4>5</vt:i4>
      </vt:variant>
      <vt:variant>
        <vt:lpwstr>mailto:youngscientist@sesarju.eu</vt:lpwstr>
      </vt:variant>
      <vt:variant>
        <vt:lpwstr/>
      </vt:variant>
      <vt:variant>
        <vt:i4>1114163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_Toc488670880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_Toc488670879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_Toc488670878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_Toc488670877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_Toc488670876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_Toc488670875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_Toc488670874</vt:lpwstr>
      </vt:variant>
      <vt:variant>
        <vt:i4>1966131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_Toc488670873</vt:lpwstr>
      </vt:variant>
      <vt:variant>
        <vt:i4>1966131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_Toc488670872</vt:lpwstr>
      </vt:variant>
      <vt:variant>
        <vt:i4>1966131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_Toc488670871</vt:lpwstr>
      </vt:variant>
      <vt:variant>
        <vt:i4>1966131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_Toc488670870</vt:lpwstr>
      </vt:variant>
      <vt:variant>
        <vt:i4>2031667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_Toc488670869</vt:lpwstr>
      </vt:variant>
      <vt:variant>
        <vt:i4>2031667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_Toc488670868</vt:lpwstr>
      </vt:variant>
      <vt:variant>
        <vt:i4>2031667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_Toc488670867</vt:lpwstr>
      </vt:variant>
      <vt:variant>
        <vt:i4>2031667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_Toc488670866</vt:lpwstr>
      </vt:variant>
      <vt:variant>
        <vt:i4>2031667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_Toc488670865</vt:lpwstr>
      </vt:variant>
      <vt:variant>
        <vt:i4>2031667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_Toc488670864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_Toc488670863</vt:lpwstr>
      </vt:variant>
      <vt:variant>
        <vt:i4>2031667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_Toc488670862</vt:lpwstr>
      </vt:variant>
      <vt:variant>
        <vt:i4>2031667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_Toc488670861</vt:lpwstr>
      </vt:variant>
      <vt:variant>
        <vt:i4>2031667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_Toc488670860</vt:lpwstr>
      </vt:variant>
      <vt:variant>
        <vt:i4>1835059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_Toc488670859</vt:lpwstr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http://ec.europa.eu/research/participants/data/ref/h2020/grants_manual/hi/3cpart/h2020-hi-list-ac_en.pdf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Vicencia DaSilva</dc:creator>
  <cp:lastModifiedBy>MASZLOVA Jekatyerina ( S2R )</cp:lastModifiedBy>
  <cp:revision>4</cp:revision>
  <cp:lastPrinted>2018-03-05T12:28:00Z</cp:lastPrinted>
  <dcterms:created xsi:type="dcterms:W3CDTF">2018-03-07T10:56:00Z</dcterms:created>
  <dcterms:modified xsi:type="dcterms:W3CDTF">2018-03-08T09:31:00Z</dcterms:modified>
</cp:coreProperties>
</file>